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84C" w:rsidRDefault="0047684C" w:rsidP="0047684C">
      <w:pPr>
        <w:pStyle w:val="ae"/>
        <w:rPr>
          <w:b/>
          <w:sz w:val="36"/>
        </w:rPr>
      </w:pPr>
      <w:r>
        <w:rPr>
          <w:b/>
          <w:sz w:val="36"/>
        </w:rPr>
        <w:t>ПОСТАНОВЛЕНИЕ</w:t>
      </w:r>
    </w:p>
    <w:p w:rsidR="0047684C" w:rsidRDefault="0047684C" w:rsidP="0047684C">
      <w:pPr>
        <w:pStyle w:val="af0"/>
        <w:rPr>
          <w:b/>
          <w:sz w:val="32"/>
        </w:rPr>
      </w:pPr>
      <w:r>
        <w:rPr>
          <w:b/>
          <w:sz w:val="32"/>
        </w:rPr>
        <w:t xml:space="preserve">Администрации Большеманадышского сельского поселения </w:t>
      </w:r>
      <w:proofErr w:type="spellStart"/>
      <w:r>
        <w:rPr>
          <w:b/>
          <w:sz w:val="32"/>
        </w:rPr>
        <w:t>Атяшевского</w:t>
      </w:r>
      <w:proofErr w:type="spellEnd"/>
      <w:r>
        <w:rPr>
          <w:b/>
          <w:sz w:val="32"/>
        </w:rPr>
        <w:t xml:space="preserve"> муниципального района</w:t>
      </w:r>
    </w:p>
    <w:p w:rsidR="0047684C" w:rsidRDefault="0047684C" w:rsidP="0047684C">
      <w:pPr>
        <w:jc w:val="center"/>
        <w:rPr>
          <w:b/>
          <w:sz w:val="32"/>
        </w:rPr>
      </w:pPr>
      <w:r>
        <w:rPr>
          <w:b/>
          <w:sz w:val="32"/>
        </w:rPr>
        <w:t>Республики Мордовия</w:t>
      </w:r>
    </w:p>
    <w:p w:rsidR="0047684C" w:rsidRDefault="0047684C" w:rsidP="0047684C">
      <w:pPr>
        <w:jc w:val="both"/>
        <w:rPr>
          <w:sz w:val="28"/>
        </w:rPr>
      </w:pPr>
    </w:p>
    <w:p w:rsidR="0047684C" w:rsidRDefault="0047684C" w:rsidP="0047684C">
      <w:pPr>
        <w:jc w:val="both"/>
        <w:rPr>
          <w:sz w:val="28"/>
        </w:rPr>
      </w:pPr>
      <w:r>
        <w:rPr>
          <w:sz w:val="28"/>
        </w:rPr>
        <w:t>от 08.09.2023 г.                                                                      № 43</w:t>
      </w:r>
    </w:p>
    <w:p w:rsidR="0047684C" w:rsidRDefault="0047684C" w:rsidP="0047684C">
      <w:pPr>
        <w:jc w:val="both"/>
        <w:rPr>
          <w:sz w:val="28"/>
        </w:rPr>
      </w:pPr>
      <w:r>
        <w:rPr>
          <w:sz w:val="28"/>
        </w:rPr>
        <w:t xml:space="preserve">                                          с. Большие Манадыши</w:t>
      </w:r>
    </w:p>
    <w:p w:rsidR="006E3D18" w:rsidRPr="00DF5AA2" w:rsidRDefault="006E3D18" w:rsidP="00F05171">
      <w:pPr>
        <w:rPr>
          <w:lang w:val="ru-RU"/>
        </w:rPr>
      </w:pPr>
    </w:p>
    <w:p w:rsidR="006E3D18" w:rsidRDefault="006E3D18" w:rsidP="00F05171"/>
    <w:p w:rsidR="006E3D18" w:rsidRDefault="006E3D18" w:rsidP="00F05171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55"/>
      </w:tblGrid>
      <w:tr w:rsidR="006E3D18" w:rsidRPr="008033B5" w:rsidTr="007F3B99">
        <w:trPr>
          <w:jc w:val="center"/>
        </w:trPr>
        <w:tc>
          <w:tcPr>
            <w:tcW w:w="9494" w:type="dxa"/>
          </w:tcPr>
          <w:p w:rsidR="006E3D18" w:rsidRDefault="006E3D18" w:rsidP="0047684C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720FA">
              <w:rPr>
                <w:b/>
                <w:bCs/>
                <w:sz w:val="28"/>
                <w:szCs w:val="28"/>
              </w:rPr>
              <w:t>Об утв</w:t>
            </w:r>
            <w:r>
              <w:rPr>
                <w:b/>
                <w:bCs/>
                <w:sz w:val="28"/>
                <w:szCs w:val="28"/>
              </w:rPr>
              <w:t xml:space="preserve">ерждении </w:t>
            </w:r>
            <w:r>
              <w:rPr>
                <w:b/>
                <w:bCs/>
                <w:sz w:val="28"/>
                <w:szCs w:val="28"/>
                <w:lang w:val="ru-RU"/>
              </w:rPr>
              <w:t>Регламента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ru-RU"/>
              </w:rPr>
              <w:t>реализации</w:t>
            </w:r>
            <w:r w:rsidR="003D53B3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>полномочий</w:t>
            </w:r>
            <w:r w:rsidRPr="00D87D8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>администратора доходов бюджета</w:t>
            </w:r>
            <w:r w:rsidR="0047684C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ru-RU"/>
              </w:rPr>
              <w:t>по взысканию дебиторской задолженности</w:t>
            </w:r>
          </w:p>
          <w:p w:rsidR="006E3D18" w:rsidRPr="00465CA0" w:rsidRDefault="006E3D18" w:rsidP="0047684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по платежам в бюджет, пеням и штрафам по ним</w:t>
            </w:r>
          </w:p>
        </w:tc>
      </w:tr>
    </w:tbl>
    <w:p w:rsidR="006E3D18" w:rsidRDefault="006E3D18" w:rsidP="006E3D18">
      <w:pPr>
        <w:shd w:val="clear" w:color="auto" w:fill="FFFFFF"/>
        <w:ind w:right="53"/>
        <w:rPr>
          <w:sz w:val="28"/>
          <w:szCs w:val="28"/>
          <w:lang w:val="ru-RU"/>
        </w:rPr>
      </w:pPr>
    </w:p>
    <w:p w:rsidR="006E3D18" w:rsidRDefault="006E3D18" w:rsidP="006E3D18">
      <w:pPr>
        <w:shd w:val="clear" w:color="auto" w:fill="FFFFFF"/>
        <w:ind w:right="53"/>
        <w:jc w:val="center"/>
        <w:rPr>
          <w:sz w:val="28"/>
          <w:szCs w:val="28"/>
          <w:lang w:val="ru-RU"/>
        </w:rPr>
      </w:pPr>
    </w:p>
    <w:p w:rsidR="006E3D18" w:rsidRDefault="006E3D18" w:rsidP="0047684C">
      <w:pPr>
        <w:ind w:firstLine="709"/>
        <w:jc w:val="both"/>
        <w:rPr>
          <w:sz w:val="28"/>
          <w:szCs w:val="28"/>
        </w:rPr>
      </w:pPr>
      <w:r w:rsidRPr="00935B09">
        <w:rPr>
          <w:sz w:val="28"/>
          <w:szCs w:val="28"/>
        </w:rPr>
        <w:t xml:space="preserve">В </w:t>
      </w:r>
      <w:r>
        <w:rPr>
          <w:sz w:val="28"/>
          <w:szCs w:val="28"/>
          <w:lang w:val="ru-RU"/>
        </w:rPr>
        <w:t xml:space="preserve">соответствии со </w:t>
      </w:r>
      <w:r w:rsidRPr="00935B09">
        <w:rPr>
          <w:sz w:val="28"/>
          <w:szCs w:val="28"/>
        </w:rPr>
        <w:t>стать</w:t>
      </w:r>
      <w:r>
        <w:rPr>
          <w:sz w:val="28"/>
          <w:szCs w:val="28"/>
          <w:lang w:val="ru-RU"/>
        </w:rPr>
        <w:t>ей</w:t>
      </w:r>
      <w:r w:rsidRPr="00935B09">
        <w:rPr>
          <w:sz w:val="28"/>
          <w:szCs w:val="28"/>
        </w:rPr>
        <w:t xml:space="preserve"> 160.1 Бюджетного кодекса Российской Федерации</w:t>
      </w:r>
      <w:r w:rsidRPr="00470C78">
        <w:rPr>
          <w:sz w:val="28"/>
          <w:szCs w:val="28"/>
          <w:lang w:val="ru-RU"/>
        </w:rPr>
        <w:t xml:space="preserve">, </w:t>
      </w:r>
      <w:r w:rsidRPr="00BB4EB1">
        <w:rPr>
          <w:color w:val="22272F"/>
          <w:sz w:val="28"/>
          <w:szCs w:val="28"/>
          <w:shd w:val="clear" w:color="auto" w:fill="FFFFFF"/>
        </w:rPr>
        <w:t>Приказом Минфина России от 18 ноября 2022 г. № 172н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</w:t>
      </w:r>
      <w:r>
        <w:rPr>
          <w:color w:val="22272F"/>
          <w:sz w:val="28"/>
          <w:szCs w:val="28"/>
          <w:shd w:val="clear" w:color="auto" w:fill="FFFFFF"/>
          <w:lang w:val="ru-RU"/>
        </w:rPr>
        <w:t xml:space="preserve">, </w:t>
      </w:r>
      <w:r w:rsidRPr="00470C78">
        <w:rPr>
          <w:sz w:val="28"/>
          <w:szCs w:val="28"/>
        </w:rPr>
        <w:t>руководствуясь</w:t>
      </w:r>
      <w:r w:rsidRPr="00470C78">
        <w:rPr>
          <w:sz w:val="28"/>
          <w:szCs w:val="28"/>
          <w:lang w:val="ru-RU"/>
        </w:rPr>
        <w:t xml:space="preserve"> </w:t>
      </w:r>
      <w:r w:rsidR="0047684C">
        <w:rPr>
          <w:sz w:val="28"/>
          <w:szCs w:val="28"/>
        </w:rPr>
        <w:t>Уставом</w:t>
      </w:r>
      <w:r w:rsidRPr="00026817">
        <w:rPr>
          <w:sz w:val="28"/>
          <w:szCs w:val="28"/>
        </w:rPr>
        <w:t xml:space="preserve"> </w:t>
      </w:r>
      <w:r w:rsidR="0047684C">
        <w:rPr>
          <w:bCs/>
          <w:sz w:val="28"/>
          <w:szCs w:val="28"/>
          <w:lang w:val="ru-RU"/>
        </w:rPr>
        <w:t xml:space="preserve"> Большеманадышского </w:t>
      </w:r>
      <w:r w:rsidRPr="00026817">
        <w:rPr>
          <w:bCs/>
          <w:sz w:val="28"/>
          <w:szCs w:val="28"/>
          <w:lang w:val="ru-RU"/>
        </w:rPr>
        <w:t xml:space="preserve">сельского поселения </w:t>
      </w:r>
      <w:proofErr w:type="spellStart"/>
      <w:r>
        <w:rPr>
          <w:bCs/>
          <w:sz w:val="28"/>
          <w:szCs w:val="28"/>
          <w:lang w:val="ru-RU"/>
        </w:rPr>
        <w:t>Атяшевского</w:t>
      </w:r>
      <w:proofErr w:type="spellEnd"/>
      <w:r>
        <w:rPr>
          <w:bCs/>
          <w:sz w:val="28"/>
          <w:szCs w:val="28"/>
          <w:lang w:val="ru-RU"/>
        </w:rPr>
        <w:t xml:space="preserve"> муниципального района Республики Мордовия</w:t>
      </w:r>
      <w:r w:rsidR="0047684C">
        <w:rPr>
          <w:bCs/>
          <w:sz w:val="28"/>
          <w:szCs w:val="28"/>
          <w:lang w:val="ru-RU"/>
        </w:rPr>
        <w:t xml:space="preserve">  </w:t>
      </w:r>
      <w:r w:rsidRPr="00026817">
        <w:rPr>
          <w:sz w:val="28"/>
          <w:szCs w:val="28"/>
        </w:rPr>
        <w:t>п о с т а н о в л я ю:</w:t>
      </w:r>
    </w:p>
    <w:p w:rsidR="0047684C" w:rsidRPr="00470C78" w:rsidRDefault="0047684C" w:rsidP="0047684C">
      <w:pPr>
        <w:ind w:firstLine="709"/>
        <w:jc w:val="both"/>
        <w:rPr>
          <w:bCs/>
          <w:sz w:val="28"/>
          <w:szCs w:val="28"/>
          <w:lang w:val="ru-RU"/>
        </w:rPr>
      </w:pPr>
    </w:p>
    <w:p w:rsidR="006E3D18" w:rsidRDefault="006E3D18" w:rsidP="006E3D1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 xml:space="preserve"> </w:t>
      </w:r>
      <w:r w:rsidRPr="001D10F5">
        <w:rPr>
          <w:sz w:val="28"/>
          <w:szCs w:val="28"/>
        </w:rPr>
        <w:t xml:space="preserve">Утвердить </w:t>
      </w:r>
      <w:hyperlink w:anchor="P37">
        <w:r w:rsidRPr="00465CA0">
          <w:rPr>
            <w:sz w:val="28"/>
            <w:szCs w:val="28"/>
          </w:rPr>
          <w:t>Регламент</w:t>
        </w:r>
      </w:hyperlink>
      <w:r w:rsidRPr="00465CA0">
        <w:rPr>
          <w:sz w:val="28"/>
          <w:szCs w:val="28"/>
        </w:rPr>
        <w:t xml:space="preserve"> реализации полномочий администратора </w:t>
      </w:r>
      <w:proofErr w:type="gramStart"/>
      <w:r w:rsidRPr="00465CA0">
        <w:rPr>
          <w:sz w:val="28"/>
          <w:szCs w:val="28"/>
        </w:rPr>
        <w:t>доходов  бюджета</w:t>
      </w:r>
      <w:proofErr w:type="gramEnd"/>
      <w:r w:rsidRPr="00D87D86">
        <w:rPr>
          <w:sz w:val="28"/>
          <w:szCs w:val="28"/>
        </w:rPr>
        <w:t xml:space="preserve"> </w:t>
      </w:r>
      <w:r w:rsidRPr="00BB4EB1">
        <w:rPr>
          <w:sz w:val="28"/>
          <w:szCs w:val="28"/>
          <w:shd w:val="clear" w:color="auto" w:fill="FFFFFF"/>
        </w:rPr>
        <w:t>по взысканию дебиторской задолженности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по платежам в бюджет, пеням и штрафам по ним </w:t>
      </w:r>
      <w:r>
        <w:rPr>
          <w:sz w:val="28"/>
          <w:szCs w:val="28"/>
        </w:rPr>
        <w:t>согласно приложени</w:t>
      </w:r>
      <w:r>
        <w:rPr>
          <w:sz w:val="28"/>
          <w:szCs w:val="28"/>
          <w:lang w:val="ru-RU"/>
        </w:rPr>
        <w:t>я</w:t>
      </w:r>
      <w:r w:rsidRPr="001D546C">
        <w:rPr>
          <w:sz w:val="28"/>
          <w:szCs w:val="28"/>
        </w:rPr>
        <w:t>.</w:t>
      </w:r>
    </w:p>
    <w:p w:rsidR="006E3D18" w:rsidRPr="002748B1" w:rsidRDefault="006E3D18" w:rsidP="006E3D18">
      <w:pPr>
        <w:tabs>
          <w:tab w:val="left" w:pos="1005"/>
        </w:tabs>
        <w:ind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2.</w:t>
      </w:r>
      <w:r w:rsidRPr="00DB1F69">
        <w:rPr>
          <w:sz w:val="28"/>
          <w:szCs w:val="28"/>
        </w:rPr>
        <w:t xml:space="preserve"> </w:t>
      </w:r>
      <w:r w:rsidRPr="009238F5">
        <w:rPr>
          <w:sz w:val="28"/>
          <w:szCs w:val="28"/>
        </w:rPr>
        <w:t xml:space="preserve">Настоящее постановление вступает в силу </w:t>
      </w:r>
      <w:r>
        <w:rPr>
          <w:sz w:val="28"/>
          <w:szCs w:val="28"/>
          <w:lang w:val="ru-RU"/>
        </w:rPr>
        <w:t>с момента его подписания и</w:t>
      </w:r>
      <w:r w:rsidRPr="009238F5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подлежит </w:t>
      </w:r>
      <w:r w:rsidRPr="009238F5">
        <w:rPr>
          <w:sz w:val="28"/>
          <w:szCs w:val="28"/>
        </w:rPr>
        <w:t xml:space="preserve">размещению на официальном сайте </w:t>
      </w:r>
      <w:r w:rsidR="0047684C">
        <w:rPr>
          <w:sz w:val="28"/>
          <w:szCs w:val="28"/>
          <w:lang w:val="ru-RU"/>
        </w:rPr>
        <w:t xml:space="preserve">администрации </w:t>
      </w:r>
      <w:proofErr w:type="gramStart"/>
      <w:r w:rsidR="0047684C">
        <w:rPr>
          <w:sz w:val="28"/>
          <w:szCs w:val="28"/>
          <w:lang w:val="ru-RU"/>
        </w:rPr>
        <w:t xml:space="preserve">Большеманадышского </w:t>
      </w:r>
      <w:r>
        <w:rPr>
          <w:sz w:val="28"/>
          <w:szCs w:val="28"/>
          <w:lang w:val="ru-RU"/>
        </w:rPr>
        <w:t xml:space="preserve"> сельского</w:t>
      </w:r>
      <w:proofErr w:type="gramEnd"/>
      <w:r>
        <w:rPr>
          <w:sz w:val="28"/>
          <w:szCs w:val="28"/>
          <w:lang w:val="ru-RU"/>
        </w:rPr>
        <w:t xml:space="preserve"> поселения </w:t>
      </w:r>
      <w:proofErr w:type="spellStart"/>
      <w:r>
        <w:rPr>
          <w:sz w:val="28"/>
          <w:szCs w:val="28"/>
          <w:lang w:val="ru-RU"/>
        </w:rPr>
        <w:t>А</w:t>
      </w:r>
      <w:r w:rsidR="00DF5AA2">
        <w:rPr>
          <w:sz w:val="28"/>
          <w:szCs w:val="28"/>
          <w:lang w:val="ru-RU"/>
        </w:rPr>
        <w:t>тяшевского</w:t>
      </w:r>
      <w:proofErr w:type="spellEnd"/>
      <w:r w:rsidR="00DF5AA2">
        <w:rPr>
          <w:sz w:val="28"/>
          <w:szCs w:val="28"/>
          <w:lang w:val="ru-RU"/>
        </w:rPr>
        <w:t xml:space="preserve"> муниципального района Республики Мордовия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в сети «Интернет».</w:t>
      </w:r>
    </w:p>
    <w:p w:rsidR="006E3D18" w:rsidRPr="00020AB1" w:rsidRDefault="006E3D18" w:rsidP="006E3D18">
      <w:pPr>
        <w:tabs>
          <w:tab w:val="left" w:pos="709"/>
        </w:tabs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3. </w:t>
      </w:r>
      <w:r w:rsidRPr="00C52C98">
        <w:rPr>
          <w:sz w:val="28"/>
          <w:szCs w:val="28"/>
        </w:rPr>
        <w:t xml:space="preserve">Контроль за выполнением настоящего </w:t>
      </w:r>
      <w:r w:rsidRPr="003D2E0F">
        <w:rPr>
          <w:sz w:val="28"/>
          <w:szCs w:val="28"/>
        </w:rPr>
        <w:t xml:space="preserve">постановления </w:t>
      </w:r>
      <w:r>
        <w:rPr>
          <w:sz w:val="28"/>
          <w:szCs w:val="28"/>
          <w:lang w:val="ru-RU"/>
        </w:rPr>
        <w:t>оставляю за собой.</w:t>
      </w:r>
    </w:p>
    <w:p w:rsidR="006E3D18" w:rsidRDefault="006E3D18" w:rsidP="006E3D18">
      <w:pPr>
        <w:rPr>
          <w:sz w:val="28"/>
          <w:szCs w:val="28"/>
          <w:lang w:val="ru-RU"/>
        </w:rPr>
      </w:pPr>
    </w:p>
    <w:p w:rsidR="006E3D18" w:rsidRDefault="006E3D18" w:rsidP="006E3D18">
      <w:pPr>
        <w:rPr>
          <w:sz w:val="28"/>
          <w:szCs w:val="28"/>
          <w:lang w:val="ru-RU"/>
        </w:rPr>
      </w:pPr>
    </w:p>
    <w:p w:rsidR="006E3D18" w:rsidRDefault="006E3D18" w:rsidP="006E3D18">
      <w:pPr>
        <w:rPr>
          <w:sz w:val="28"/>
          <w:szCs w:val="28"/>
          <w:lang w:val="ru-RU"/>
        </w:rPr>
      </w:pPr>
    </w:p>
    <w:p w:rsidR="00DF5AA2" w:rsidRDefault="006E3D18" w:rsidP="006E3D1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Pr="00FF07F8">
        <w:rPr>
          <w:sz w:val="28"/>
          <w:szCs w:val="28"/>
        </w:rPr>
        <w:t>лав</w:t>
      </w:r>
      <w:r>
        <w:rPr>
          <w:sz w:val="28"/>
          <w:szCs w:val="28"/>
          <w:lang w:val="ru-RU"/>
        </w:rPr>
        <w:t xml:space="preserve">а </w:t>
      </w:r>
      <w:r w:rsidR="0047684C">
        <w:rPr>
          <w:sz w:val="28"/>
          <w:szCs w:val="28"/>
          <w:lang w:val="ru-RU"/>
        </w:rPr>
        <w:t>Большеманадышского</w:t>
      </w:r>
    </w:p>
    <w:p w:rsidR="006E3D18" w:rsidRDefault="006E3D18" w:rsidP="006E3D18">
      <w:pPr>
        <w:rPr>
          <w:sz w:val="28"/>
          <w:szCs w:val="28"/>
          <w:lang w:val="ru-RU"/>
        </w:rPr>
      </w:pPr>
      <w:r w:rsidRPr="00FF07F8">
        <w:rPr>
          <w:sz w:val="28"/>
          <w:szCs w:val="28"/>
        </w:rPr>
        <w:t>сельского</w:t>
      </w:r>
      <w:r w:rsidRPr="00ED7ED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</w:t>
      </w:r>
      <w:r w:rsidRPr="00FF07F8">
        <w:rPr>
          <w:sz w:val="28"/>
          <w:szCs w:val="28"/>
        </w:rPr>
        <w:t>оселения</w:t>
      </w:r>
      <w:r w:rsidR="00DF5AA2">
        <w:rPr>
          <w:sz w:val="28"/>
          <w:szCs w:val="28"/>
          <w:lang w:val="ru-RU"/>
        </w:rPr>
        <w:t xml:space="preserve">                                                  </w:t>
      </w:r>
      <w:r w:rsidR="0047684C">
        <w:rPr>
          <w:sz w:val="28"/>
          <w:szCs w:val="28"/>
          <w:lang w:val="ru-RU"/>
        </w:rPr>
        <w:t xml:space="preserve">                  А.В. Гурьянов</w:t>
      </w:r>
    </w:p>
    <w:p w:rsidR="006E3D18" w:rsidRDefault="006E3D18" w:rsidP="00F05171">
      <w:pPr>
        <w:rPr>
          <w:lang w:val="ru-RU"/>
        </w:rPr>
      </w:pPr>
    </w:p>
    <w:p w:rsidR="00DF5AA2" w:rsidRDefault="00DF5AA2" w:rsidP="00F05171">
      <w:pPr>
        <w:rPr>
          <w:lang w:val="ru-RU"/>
        </w:rPr>
      </w:pPr>
    </w:p>
    <w:p w:rsidR="00DF5AA2" w:rsidRDefault="00DF5AA2" w:rsidP="00F05171">
      <w:pPr>
        <w:rPr>
          <w:lang w:val="ru-RU"/>
        </w:rPr>
      </w:pPr>
    </w:p>
    <w:p w:rsidR="00DF5AA2" w:rsidRDefault="00DF5AA2" w:rsidP="00F05171">
      <w:pPr>
        <w:rPr>
          <w:lang w:val="ru-RU"/>
        </w:rPr>
      </w:pPr>
    </w:p>
    <w:p w:rsidR="00DF5AA2" w:rsidRDefault="00DF5AA2" w:rsidP="00F05171">
      <w:pPr>
        <w:rPr>
          <w:lang w:val="ru-RU"/>
        </w:rPr>
      </w:pPr>
    </w:p>
    <w:p w:rsidR="00DF5AA2" w:rsidRDefault="00DF5AA2" w:rsidP="00F05171">
      <w:pPr>
        <w:rPr>
          <w:lang w:val="ru-RU"/>
        </w:rPr>
      </w:pPr>
    </w:p>
    <w:p w:rsidR="00DF5AA2" w:rsidRDefault="00DF5AA2" w:rsidP="00F05171">
      <w:pPr>
        <w:rPr>
          <w:lang w:val="ru-RU"/>
        </w:rPr>
      </w:pPr>
    </w:p>
    <w:p w:rsidR="00DF5AA2" w:rsidRDefault="00DF5AA2" w:rsidP="00F05171">
      <w:pPr>
        <w:rPr>
          <w:lang w:val="ru-RU"/>
        </w:rPr>
      </w:pPr>
    </w:p>
    <w:tbl>
      <w:tblPr>
        <w:tblW w:w="9555" w:type="dxa"/>
        <w:jc w:val="center"/>
        <w:tblLook w:val="0000" w:firstRow="0" w:lastRow="0" w:firstColumn="0" w:lastColumn="0" w:noHBand="0" w:noVBand="0"/>
      </w:tblPr>
      <w:tblGrid>
        <w:gridCol w:w="9555"/>
      </w:tblGrid>
      <w:tr w:rsidR="00DF5AA2" w:rsidRPr="00873A6C" w:rsidTr="007F3B99">
        <w:trPr>
          <w:cantSplit/>
          <w:trHeight w:val="322"/>
          <w:jc w:val="center"/>
        </w:trPr>
        <w:tc>
          <w:tcPr>
            <w:tcW w:w="955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AA2" w:rsidRPr="00873A6C" w:rsidRDefault="00DF5AA2" w:rsidP="004B14C4">
            <w:pPr>
              <w:jc w:val="right"/>
              <w:rPr>
                <w:sz w:val="28"/>
                <w:szCs w:val="28"/>
              </w:rPr>
            </w:pPr>
            <w:r w:rsidRPr="00873A6C">
              <w:rPr>
                <w:sz w:val="28"/>
                <w:szCs w:val="28"/>
              </w:rPr>
              <w:lastRenderedPageBreak/>
              <w:t xml:space="preserve">                                              </w:t>
            </w:r>
            <w:r w:rsidR="004B14C4">
              <w:rPr>
                <w:sz w:val="28"/>
                <w:szCs w:val="28"/>
              </w:rPr>
              <w:t xml:space="preserve">                    </w:t>
            </w:r>
          </w:p>
          <w:p w:rsidR="00DF5AA2" w:rsidRPr="005B7B2F" w:rsidRDefault="00DF5AA2" w:rsidP="0047684C">
            <w:pPr>
              <w:jc w:val="right"/>
              <w:rPr>
                <w:sz w:val="28"/>
                <w:szCs w:val="28"/>
              </w:rPr>
            </w:pPr>
            <w:r w:rsidRPr="00873A6C">
              <w:rPr>
                <w:sz w:val="28"/>
                <w:szCs w:val="28"/>
              </w:rPr>
              <w:br/>
              <w:t xml:space="preserve">                                                                             </w:t>
            </w:r>
            <w:r w:rsidR="004B14C4">
              <w:rPr>
                <w:sz w:val="28"/>
                <w:szCs w:val="28"/>
                <w:lang w:val="ru-RU"/>
              </w:rPr>
              <w:t xml:space="preserve">          </w:t>
            </w:r>
            <w:r w:rsidRPr="00873A6C">
              <w:rPr>
                <w:sz w:val="28"/>
                <w:szCs w:val="28"/>
              </w:rPr>
              <w:t xml:space="preserve"> </w:t>
            </w:r>
            <w:r w:rsidRPr="005B7B2F">
              <w:rPr>
                <w:rStyle w:val="a8"/>
                <w:b w:val="0"/>
                <w:color w:val="auto"/>
                <w:sz w:val="28"/>
                <w:szCs w:val="28"/>
              </w:rPr>
              <w:t>УТВЕРЖДЕН</w:t>
            </w:r>
          </w:p>
          <w:p w:rsidR="00DF5AA2" w:rsidRPr="00873A6C" w:rsidRDefault="004B14C4" w:rsidP="0047684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              </w:t>
            </w:r>
            <w:r w:rsidR="00DF5AA2" w:rsidRPr="00873A6C">
              <w:rPr>
                <w:sz w:val="28"/>
                <w:szCs w:val="28"/>
              </w:rPr>
              <w:t>постановлением администрации</w:t>
            </w:r>
          </w:p>
          <w:p w:rsidR="0047684C" w:rsidRDefault="00DF5AA2" w:rsidP="0047684C">
            <w:pPr>
              <w:jc w:val="right"/>
              <w:rPr>
                <w:sz w:val="28"/>
                <w:szCs w:val="28"/>
              </w:rPr>
            </w:pPr>
            <w:r w:rsidRPr="00873A6C">
              <w:rPr>
                <w:sz w:val="28"/>
                <w:szCs w:val="28"/>
              </w:rPr>
              <w:t xml:space="preserve">                                              </w:t>
            </w:r>
            <w:r w:rsidR="004B14C4">
              <w:rPr>
                <w:sz w:val="28"/>
                <w:szCs w:val="28"/>
              </w:rPr>
              <w:t xml:space="preserve">                              </w:t>
            </w:r>
            <w:r w:rsidRPr="00873A6C">
              <w:rPr>
                <w:sz w:val="28"/>
                <w:szCs w:val="28"/>
              </w:rPr>
              <w:t xml:space="preserve"> </w:t>
            </w:r>
            <w:r w:rsidR="0047684C">
              <w:rPr>
                <w:sz w:val="28"/>
                <w:szCs w:val="28"/>
                <w:lang w:val="ru-RU"/>
              </w:rPr>
              <w:t>Большеманадышского</w:t>
            </w:r>
            <w:r w:rsidRPr="00873A6C">
              <w:rPr>
                <w:sz w:val="28"/>
                <w:szCs w:val="28"/>
              </w:rPr>
              <w:t xml:space="preserve"> </w:t>
            </w:r>
          </w:p>
          <w:p w:rsidR="00DF5AA2" w:rsidRPr="00873A6C" w:rsidRDefault="00DF5AA2" w:rsidP="0047684C">
            <w:pPr>
              <w:jc w:val="right"/>
              <w:rPr>
                <w:sz w:val="28"/>
                <w:szCs w:val="28"/>
              </w:rPr>
            </w:pPr>
            <w:r w:rsidRPr="00873A6C">
              <w:rPr>
                <w:sz w:val="28"/>
                <w:szCs w:val="28"/>
              </w:rPr>
              <w:t>сельского поселения</w:t>
            </w:r>
          </w:p>
          <w:p w:rsidR="0047684C" w:rsidRDefault="00DF5AA2" w:rsidP="0047684C">
            <w:pPr>
              <w:jc w:val="right"/>
              <w:rPr>
                <w:sz w:val="28"/>
                <w:szCs w:val="28"/>
                <w:lang w:val="ru-RU"/>
              </w:rPr>
            </w:pPr>
            <w:r w:rsidRPr="00873A6C">
              <w:rPr>
                <w:sz w:val="28"/>
                <w:szCs w:val="28"/>
              </w:rPr>
              <w:t xml:space="preserve">                                                 </w:t>
            </w:r>
            <w:r w:rsidR="0047684C">
              <w:rPr>
                <w:sz w:val="28"/>
                <w:szCs w:val="28"/>
              </w:rPr>
              <w:t xml:space="preserve">                 </w:t>
            </w:r>
            <w:proofErr w:type="spellStart"/>
            <w:r w:rsidR="004B14C4">
              <w:rPr>
                <w:sz w:val="28"/>
                <w:szCs w:val="28"/>
                <w:lang w:val="ru-RU"/>
              </w:rPr>
              <w:t>Атяшевского</w:t>
            </w:r>
            <w:proofErr w:type="spellEnd"/>
            <w:r w:rsidR="004B14C4">
              <w:rPr>
                <w:sz w:val="28"/>
                <w:szCs w:val="28"/>
                <w:lang w:val="ru-RU"/>
              </w:rPr>
              <w:t xml:space="preserve"> муниципального</w:t>
            </w:r>
            <w:r w:rsidR="0047684C">
              <w:rPr>
                <w:sz w:val="28"/>
                <w:szCs w:val="28"/>
                <w:lang w:val="ru-RU"/>
              </w:rPr>
              <w:t xml:space="preserve"> района </w:t>
            </w:r>
          </w:p>
          <w:p w:rsidR="00DF5AA2" w:rsidRPr="0047684C" w:rsidRDefault="00DF5AA2" w:rsidP="0047684C">
            <w:pPr>
              <w:jc w:val="right"/>
              <w:rPr>
                <w:sz w:val="28"/>
                <w:szCs w:val="28"/>
                <w:lang w:val="ru-RU"/>
              </w:rPr>
            </w:pPr>
            <w:r w:rsidRPr="00873A6C">
              <w:rPr>
                <w:sz w:val="28"/>
                <w:szCs w:val="28"/>
              </w:rPr>
              <w:t xml:space="preserve"> </w:t>
            </w:r>
            <w:r w:rsidR="0047684C">
              <w:rPr>
                <w:sz w:val="28"/>
                <w:szCs w:val="28"/>
                <w:lang w:val="ru-RU"/>
              </w:rPr>
              <w:t xml:space="preserve"> Республики Мордовия </w:t>
            </w:r>
          </w:p>
          <w:p w:rsidR="004B14C4" w:rsidRPr="004B14C4" w:rsidRDefault="0047684C" w:rsidP="0047684C">
            <w:pPr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 08.09.2023 г. № 43</w:t>
            </w:r>
            <w:r w:rsidR="004B14C4">
              <w:rPr>
                <w:sz w:val="28"/>
                <w:szCs w:val="28"/>
                <w:lang w:val="ru-RU"/>
              </w:rPr>
              <w:t xml:space="preserve">                                        </w:t>
            </w:r>
            <w:r>
              <w:rPr>
                <w:sz w:val="28"/>
                <w:szCs w:val="28"/>
                <w:lang w:val="ru-RU"/>
              </w:rPr>
              <w:t xml:space="preserve">                              </w:t>
            </w:r>
          </w:p>
          <w:p w:rsidR="00DF5AA2" w:rsidRPr="00873A6C" w:rsidRDefault="004B14C4" w:rsidP="0047684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</w:t>
            </w:r>
            <w:r w:rsidR="0047684C">
              <w:rPr>
                <w:sz w:val="28"/>
                <w:szCs w:val="28"/>
                <w:lang w:val="ru-RU"/>
              </w:rPr>
              <w:t xml:space="preserve">                              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F5AA2" w:rsidRPr="00873A6C">
              <w:rPr>
                <w:sz w:val="28"/>
                <w:szCs w:val="28"/>
              </w:rPr>
              <w:t xml:space="preserve"> </w:t>
            </w:r>
            <w:r w:rsidR="00DF5AA2" w:rsidRPr="00873A6C">
              <w:rPr>
                <w:sz w:val="28"/>
                <w:szCs w:val="28"/>
              </w:rPr>
              <w:br/>
            </w:r>
          </w:p>
        </w:tc>
      </w:tr>
      <w:tr w:rsidR="00DF5AA2" w:rsidRPr="00873A6C" w:rsidTr="007F3B99">
        <w:trPr>
          <w:cantSplit/>
          <w:trHeight w:val="322"/>
          <w:jc w:val="center"/>
        </w:trPr>
        <w:tc>
          <w:tcPr>
            <w:tcW w:w="9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AA2" w:rsidRPr="00873A6C" w:rsidRDefault="00DF5AA2" w:rsidP="007F3B99">
            <w:pPr>
              <w:rPr>
                <w:sz w:val="28"/>
                <w:szCs w:val="28"/>
              </w:rPr>
            </w:pPr>
          </w:p>
        </w:tc>
      </w:tr>
      <w:tr w:rsidR="00DF5AA2" w:rsidRPr="00873A6C" w:rsidTr="007F3B99">
        <w:trPr>
          <w:cantSplit/>
          <w:trHeight w:val="322"/>
          <w:jc w:val="center"/>
        </w:trPr>
        <w:tc>
          <w:tcPr>
            <w:tcW w:w="9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AA2" w:rsidRPr="00873A6C" w:rsidRDefault="00DF5AA2" w:rsidP="007F3B99">
            <w:pPr>
              <w:rPr>
                <w:sz w:val="28"/>
                <w:szCs w:val="28"/>
              </w:rPr>
            </w:pPr>
          </w:p>
        </w:tc>
      </w:tr>
      <w:tr w:rsidR="00DF5AA2" w:rsidRPr="00873A6C" w:rsidTr="007F3B99">
        <w:trPr>
          <w:cantSplit/>
          <w:trHeight w:val="834"/>
          <w:jc w:val="center"/>
        </w:trPr>
        <w:tc>
          <w:tcPr>
            <w:tcW w:w="9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5AA2" w:rsidRPr="00873A6C" w:rsidRDefault="00DF5AA2" w:rsidP="007F3B99">
            <w:pPr>
              <w:rPr>
                <w:sz w:val="28"/>
                <w:szCs w:val="28"/>
              </w:rPr>
            </w:pPr>
          </w:p>
        </w:tc>
      </w:tr>
    </w:tbl>
    <w:p w:rsidR="00DF5AA2" w:rsidRDefault="00DF5AA2" w:rsidP="00DF5AA2">
      <w:pPr>
        <w:tabs>
          <w:tab w:val="left" w:pos="900"/>
        </w:tabs>
        <w:rPr>
          <w:sz w:val="28"/>
          <w:szCs w:val="28"/>
        </w:rPr>
      </w:pPr>
    </w:p>
    <w:p w:rsidR="00DF5AA2" w:rsidRPr="008A4265" w:rsidRDefault="00DF5AA2" w:rsidP="00DF5AA2">
      <w:pPr>
        <w:tabs>
          <w:tab w:val="left" w:pos="900"/>
        </w:tabs>
        <w:rPr>
          <w:sz w:val="16"/>
          <w:szCs w:val="16"/>
        </w:rPr>
      </w:pPr>
      <w:r w:rsidRPr="008A4265">
        <w:rPr>
          <w:rStyle w:val="a8"/>
          <w:b w:val="0"/>
          <w:sz w:val="16"/>
          <w:szCs w:val="16"/>
        </w:rPr>
        <w:t xml:space="preserve">         </w:t>
      </w:r>
    </w:p>
    <w:p w:rsidR="00DF5AA2" w:rsidRPr="008E3414" w:rsidRDefault="00DF5AA2" w:rsidP="00DF5AA2">
      <w:pPr>
        <w:jc w:val="center"/>
        <w:rPr>
          <w:b/>
          <w:sz w:val="28"/>
          <w:szCs w:val="28"/>
        </w:rPr>
      </w:pPr>
      <w:r w:rsidRPr="008E3414">
        <w:rPr>
          <w:b/>
          <w:sz w:val="28"/>
          <w:szCs w:val="28"/>
        </w:rPr>
        <w:t>Регламент</w:t>
      </w:r>
    </w:p>
    <w:p w:rsidR="00DF5AA2" w:rsidRPr="008E3414" w:rsidRDefault="00DF5AA2" w:rsidP="00DF5A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Pr="008E3414">
        <w:rPr>
          <w:b/>
          <w:bCs/>
          <w:sz w:val="28"/>
          <w:szCs w:val="28"/>
        </w:rPr>
        <w:t>еализации</w:t>
      </w:r>
      <w:r>
        <w:rPr>
          <w:b/>
          <w:bCs/>
          <w:sz w:val="28"/>
          <w:szCs w:val="28"/>
        </w:rPr>
        <w:t xml:space="preserve"> </w:t>
      </w:r>
      <w:r w:rsidRPr="008E3414">
        <w:rPr>
          <w:b/>
          <w:sz w:val="28"/>
          <w:szCs w:val="28"/>
        </w:rPr>
        <w:t>полномочий администратора доходов бюджета</w:t>
      </w:r>
    </w:p>
    <w:p w:rsidR="00DF5AA2" w:rsidRPr="008E3414" w:rsidRDefault="00DF5AA2" w:rsidP="00DF5AA2">
      <w:pPr>
        <w:jc w:val="center"/>
        <w:rPr>
          <w:b/>
          <w:bCs/>
          <w:sz w:val="28"/>
          <w:szCs w:val="28"/>
        </w:rPr>
      </w:pPr>
      <w:r w:rsidRPr="008E3414">
        <w:rPr>
          <w:b/>
          <w:bCs/>
          <w:sz w:val="28"/>
          <w:szCs w:val="28"/>
        </w:rPr>
        <w:t>по взысканию дебиторской задолженности</w:t>
      </w:r>
    </w:p>
    <w:p w:rsidR="00DF5AA2" w:rsidRDefault="00DF5AA2" w:rsidP="00DF5AA2">
      <w:pPr>
        <w:tabs>
          <w:tab w:val="left" w:pos="709"/>
        </w:tabs>
        <w:jc w:val="center"/>
        <w:rPr>
          <w:sz w:val="28"/>
          <w:szCs w:val="28"/>
        </w:rPr>
      </w:pPr>
      <w:r w:rsidRPr="008E3414">
        <w:rPr>
          <w:b/>
          <w:bCs/>
          <w:sz w:val="28"/>
          <w:szCs w:val="28"/>
        </w:rPr>
        <w:t xml:space="preserve"> по платежам в бюджет, пеням и штрафам по ним</w:t>
      </w:r>
      <w:r>
        <w:rPr>
          <w:sz w:val="28"/>
          <w:szCs w:val="28"/>
        </w:rPr>
        <w:t xml:space="preserve"> </w:t>
      </w:r>
    </w:p>
    <w:p w:rsidR="00DF5AA2" w:rsidRDefault="00DF5AA2" w:rsidP="00DF5AA2">
      <w:pPr>
        <w:tabs>
          <w:tab w:val="left" w:pos="709"/>
        </w:tabs>
        <w:jc w:val="center"/>
        <w:rPr>
          <w:sz w:val="28"/>
          <w:szCs w:val="28"/>
        </w:rPr>
      </w:pPr>
    </w:p>
    <w:p w:rsidR="00DF5AA2" w:rsidRDefault="00DF5AA2" w:rsidP="00DF5AA2">
      <w:pPr>
        <w:tabs>
          <w:tab w:val="left" w:pos="709"/>
        </w:tabs>
        <w:jc w:val="center"/>
        <w:rPr>
          <w:rFonts w:ascii="Liberation Serif" w:hAnsi="Liberation Serif"/>
          <w:sz w:val="28"/>
          <w:szCs w:val="28"/>
        </w:rPr>
      </w:pPr>
    </w:p>
    <w:p w:rsidR="00DF5AA2" w:rsidRPr="005C6918" w:rsidRDefault="00DF5AA2" w:rsidP="00DF5AA2">
      <w:pPr>
        <w:tabs>
          <w:tab w:val="left" w:pos="709"/>
        </w:tabs>
        <w:jc w:val="center"/>
        <w:rPr>
          <w:b/>
          <w:sz w:val="28"/>
          <w:szCs w:val="28"/>
        </w:rPr>
      </w:pPr>
      <w:r w:rsidRPr="005C6918">
        <w:rPr>
          <w:rFonts w:ascii="Liberation Serif" w:hAnsi="Liberation Serif"/>
          <w:b/>
          <w:sz w:val="28"/>
          <w:szCs w:val="28"/>
        </w:rPr>
        <w:t>1. Общие положения</w:t>
      </w:r>
    </w:p>
    <w:p w:rsidR="00DF5AA2" w:rsidRDefault="00DF5AA2" w:rsidP="00DF5AA2">
      <w:pPr>
        <w:rPr>
          <w:sz w:val="28"/>
          <w:szCs w:val="28"/>
        </w:rPr>
      </w:pPr>
    </w:p>
    <w:p w:rsidR="00DF5AA2" w:rsidRDefault="00DF5AA2" w:rsidP="00DF5AA2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1.1. Настоящий р</w:t>
      </w:r>
      <w:r w:rsidRPr="005D30A3">
        <w:rPr>
          <w:rFonts w:ascii="Liberation Serif" w:hAnsi="Liberation Serif"/>
          <w:sz w:val="28"/>
          <w:szCs w:val="28"/>
        </w:rPr>
        <w:t>егламент</w:t>
      </w:r>
      <w:r>
        <w:rPr>
          <w:rFonts w:ascii="Liberation Serif" w:hAnsi="Liberation Serif"/>
          <w:sz w:val="28"/>
          <w:szCs w:val="28"/>
        </w:rPr>
        <w:t xml:space="preserve"> устанавливает порядок реализации полномочий администратора доходов бюджета по взысканию дебиторской задолженности по платежам в бюджет, пеням и штрафам по ним.</w:t>
      </w:r>
    </w:p>
    <w:p w:rsidR="00DF5AA2" w:rsidRPr="005D30A3" w:rsidRDefault="00DF5AA2" w:rsidP="00DF5AA2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1.2. Р</w:t>
      </w:r>
      <w:r w:rsidRPr="005D30A3">
        <w:rPr>
          <w:rFonts w:ascii="Liberation Serif" w:hAnsi="Liberation Serif"/>
          <w:sz w:val="28"/>
          <w:szCs w:val="28"/>
        </w:rPr>
        <w:t xml:space="preserve">егламент </w:t>
      </w:r>
      <w:r>
        <w:rPr>
          <w:rFonts w:ascii="Liberation Serif" w:hAnsi="Liberation Serif"/>
          <w:sz w:val="28"/>
          <w:szCs w:val="28"/>
        </w:rPr>
        <w:t xml:space="preserve">администрации </w:t>
      </w:r>
      <w:r w:rsidR="0047684C">
        <w:rPr>
          <w:rFonts w:ascii="Liberation Serif" w:hAnsi="Liberation Serif"/>
          <w:sz w:val="28"/>
          <w:szCs w:val="28"/>
        </w:rPr>
        <w:t>Большеманадышского</w:t>
      </w:r>
      <w:r w:rsidR="004B14C4">
        <w:rPr>
          <w:rFonts w:ascii="Liberation Serif" w:hAnsi="Liberation Serif"/>
          <w:sz w:val="28"/>
          <w:szCs w:val="28"/>
        </w:rPr>
        <w:t xml:space="preserve"> сельского поселения </w:t>
      </w:r>
      <w:proofErr w:type="spellStart"/>
      <w:r w:rsidR="004B14C4">
        <w:rPr>
          <w:rFonts w:ascii="Liberation Serif" w:hAnsi="Liberation Serif"/>
          <w:sz w:val="28"/>
          <w:szCs w:val="28"/>
        </w:rPr>
        <w:t>Атяшевского</w:t>
      </w:r>
      <w:proofErr w:type="spellEnd"/>
      <w:r w:rsidR="004B14C4">
        <w:rPr>
          <w:rFonts w:ascii="Liberation Serif" w:hAnsi="Liberation Serif"/>
          <w:sz w:val="28"/>
          <w:szCs w:val="28"/>
        </w:rPr>
        <w:t xml:space="preserve"> муниципального района Республики Мордовия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5D30A3">
        <w:rPr>
          <w:rFonts w:ascii="Liberation Serif" w:hAnsi="Liberation Serif"/>
          <w:sz w:val="28"/>
          <w:szCs w:val="28"/>
        </w:rPr>
        <w:t xml:space="preserve">по </w:t>
      </w:r>
      <w:r>
        <w:rPr>
          <w:rFonts w:ascii="Liberation Serif" w:hAnsi="Liberation Serif"/>
          <w:sz w:val="28"/>
          <w:szCs w:val="28"/>
        </w:rPr>
        <w:t xml:space="preserve">реализации полномочий администратора доходов бюджета по </w:t>
      </w:r>
      <w:r w:rsidRPr="005D30A3">
        <w:rPr>
          <w:rFonts w:ascii="Liberation Serif" w:hAnsi="Liberation Serif"/>
          <w:sz w:val="28"/>
          <w:szCs w:val="28"/>
        </w:rPr>
        <w:t>взысканию дебиторской задолженности по платежам в бюджет, пеням и штрафам по ним</w:t>
      </w:r>
      <w:r>
        <w:rPr>
          <w:rFonts w:ascii="Liberation Serif" w:hAnsi="Liberation Serif"/>
          <w:sz w:val="28"/>
          <w:szCs w:val="28"/>
        </w:rPr>
        <w:t xml:space="preserve"> (далее – Регламент) </w:t>
      </w:r>
      <w:r w:rsidRPr="005D30A3">
        <w:rPr>
          <w:rFonts w:ascii="Liberation Serif" w:hAnsi="Liberation Serif"/>
          <w:sz w:val="28"/>
          <w:szCs w:val="28"/>
        </w:rPr>
        <w:t xml:space="preserve">разработан в целях реализации комплекса мер, направленных на улучшение качества администрирования доходов бюджета </w:t>
      </w:r>
      <w:r w:rsidR="00D50E1F">
        <w:rPr>
          <w:rFonts w:ascii="Liberation Serif" w:hAnsi="Liberation Serif"/>
          <w:sz w:val="28"/>
          <w:szCs w:val="28"/>
        </w:rPr>
        <w:t>Большеманадышского</w:t>
      </w:r>
      <w:r w:rsidR="004B14C4">
        <w:rPr>
          <w:rFonts w:ascii="Liberation Serif" w:hAnsi="Liberation Serif"/>
          <w:sz w:val="28"/>
          <w:szCs w:val="28"/>
        </w:rPr>
        <w:t xml:space="preserve"> сельского поселения </w:t>
      </w:r>
      <w:proofErr w:type="spellStart"/>
      <w:r w:rsidR="004B14C4">
        <w:rPr>
          <w:rFonts w:ascii="Liberation Serif" w:hAnsi="Liberation Serif"/>
          <w:sz w:val="28"/>
          <w:szCs w:val="28"/>
        </w:rPr>
        <w:t>Атяшевского</w:t>
      </w:r>
      <w:proofErr w:type="spellEnd"/>
      <w:r w:rsidR="004B14C4">
        <w:rPr>
          <w:rFonts w:ascii="Liberation Serif" w:hAnsi="Liberation Serif"/>
          <w:sz w:val="28"/>
          <w:szCs w:val="28"/>
        </w:rPr>
        <w:t xml:space="preserve"> муниципального района Республики Мордовия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5D30A3">
        <w:rPr>
          <w:rFonts w:ascii="Liberation Serif" w:hAnsi="Liberation Serif"/>
          <w:sz w:val="28"/>
          <w:szCs w:val="28"/>
        </w:rPr>
        <w:t xml:space="preserve">(далее - </w:t>
      </w:r>
      <w:r>
        <w:rPr>
          <w:rFonts w:ascii="Liberation Serif" w:hAnsi="Liberation Serif"/>
          <w:sz w:val="28"/>
          <w:szCs w:val="28"/>
        </w:rPr>
        <w:t>местный</w:t>
      </w:r>
      <w:r w:rsidRPr="005D30A3">
        <w:rPr>
          <w:rFonts w:ascii="Liberation Serif" w:hAnsi="Liberation Serif"/>
          <w:sz w:val="28"/>
          <w:szCs w:val="28"/>
        </w:rPr>
        <w:t xml:space="preserve"> бюджет), повышения эффективности работы с просроченной дебиторской задолженностью и принятие своевременных мер по ее взысканию.</w:t>
      </w:r>
    </w:p>
    <w:p w:rsidR="00DF5AA2" w:rsidRDefault="00DF5AA2" w:rsidP="00DF5AA2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1.3 </w:t>
      </w:r>
      <w:r w:rsidRPr="00C76DF4">
        <w:rPr>
          <w:rFonts w:ascii="Liberation Serif" w:hAnsi="Liberation Serif"/>
          <w:sz w:val="28"/>
          <w:szCs w:val="28"/>
        </w:rPr>
        <w:t xml:space="preserve">Регламент регулирует отношения, связанные с осуществлением администрацией </w:t>
      </w:r>
      <w:r w:rsidR="00D50E1F">
        <w:rPr>
          <w:rFonts w:ascii="Liberation Serif" w:hAnsi="Liberation Serif"/>
          <w:sz w:val="28"/>
          <w:szCs w:val="28"/>
        </w:rPr>
        <w:t>Большеманадышского</w:t>
      </w:r>
      <w:r w:rsidR="004B14C4">
        <w:rPr>
          <w:rFonts w:ascii="Liberation Serif" w:hAnsi="Liberation Serif"/>
          <w:sz w:val="28"/>
          <w:szCs w:val="28"/>
        </w:rPr>
        <w:t xml:space="preserve"> сельского поселения </w:t>
      </w:r>
      <w:proofErr w:type="spellStart"/>
      <w:r w:rsidR="004B14C4">
        <w:rPr>
          <w:rFonts w:ascii="Liberation Serif" w:hAnsi="Liberation Serif"/>
          <w:sz w:val="28"/>
          <w:szCs w:val="28"/>
        </w:rPr>
        <w:t>Атяшевского</w:t>
      </w:r>
      <w:proofErr w:type="spellEnd"/>
      <w:r w:rsidR="004B14C4">
        <w:rPr>
          <w:rFonts w:ascii="Liberation Serif" w:hAnsi="Liberation Serif"/>
          <w:sz w:val="28"/>
          <w:szCs w:val="28"/>
        </w:rPr>
        <w:t xml:space="preserve"> муниципального района Республики Мордовия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76DF4">
        <w:rPr>
          <w:rFonts w:ascii="Liberation Serif" w:hAnsi="Liberation Serif"/>
          <w:sz w:val="28"/>
          <w:szCs w:val="28"/>
        </w:rPr>
        <w:t>полномочий по контролю за поступлением неналоговых доходов и полномочий по взысканию дебиторской задолженности по платежам в бюджет администрируемой администрацией.</w:t>
      </w:r>
    </w:p>
    <w:p w:rsidR="00DF5AA2" w:rsidRPr="005D30A3" w:rsidRDefault="00DF5AA2" w:rsidP="00DF5AA2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1.4. </w:t>
      </w:r>
      <w:r w:rsidRPr="005D30A3">
        <w:rPr>
          <w:rFonts w:ascii="Liberation Serif" w:hAnsi="Liberation Serif"/>
          <w:sz w:val="28"/>
          <w:szCs w:val="28"/>
        </w:rPr>
        <w:t xml:space="preserve">В целях настоящего Регламента просроченной дебиторской задолженностью является не исполненное в установленный срок физическим или юридическим лицом (далее - должник) обязательство о перечислении денежных средств в </w:t>
      </w:r>
      <w:r>
        <w:rPr>
          <w:rFonts w:ascii="Liberation Serif" w:hAnsi="Liberation Serif"/>
          <w:sz w:val="28"/>
          <w:szCs w:val="28"/>
        </w:rPr>
        <w:t xml:space="preserve">местный </w:t>
      </w:r>
      <w:r w:rsidRPr="005D30A3">
        <w:rPr>
          <w:rFonts w:ascii="Liberation Serif" w:hAnsi="Liberation Serif"/>
          <w:sz w:val="28"/>
          <w:szCs w:val="28"/>
        </w:rPr>
        <w:t xml:space="preserve">бюджет по доходам, администрируемым </w:t>
      </w:r>
      <w:r>
        <w:rPr>
          <w:rFonts w:ascii="Liberation Serif" w:hAnsi="Liberation Serif"/>
          <w:sz w:val="28"/>
          <w:szCs w:val="28"/>
        </w:rPr>
        <w:t xml:space="preserve">администрацией </w:t>
      </w:r>
      <w:r w:rsidR="00D50E1F">
        <w:rPr>
          <w:rFonts w:ascii="Liberation Serif" w:hAnsi="Liberation Serif"/>
          <w:sz w:val="28"/>
          <w:szCs w:val="28"/>
        </w:rPr>
        <w:t>Большеманадышского</w:t>
      </w:r>
      <w:r w:rsidR="004B14C4">
        <w:rPr>
          <w:rFonts w:ascii="Liberation Serif" w:hAnsi="Liberation Serif"/>
          <w:sz w:val="28"/>
          <w:szCs w:val="28"/>
        </w:rPr>
        <w:t xml:space="preserve"> сельского поселения </w:t>
      </w:r>
      <w:proofErr w:type="spellStart"/>
      <w:r w:rsidR="004B14C4">
        <w:rPr>
          <w:rFonts w:ascii="Liberation Serif" w:hAnsi="Liberation Serif"/>
          <w:sz w:val="28"/>
          <w:szCs w:val="28"/>
        </w:rPr>
        <w:t>Атяшевского</w:t>
      </w:r>
      <w:proofErr w:type="spellEnd"/>
      <w:r w:rsidR="004B14C4">
        <w:rPr>
          <w:rFonts w:ascii="Liberation Serif" w:hAnsi="Liberation Serif"/>
          <w:sz w:val="28"/>
          <w:szCs w:val="28"/>
        </w:rPr>
        <w:t xml:space="preserve"> </w:t>
      </w:r>
      <w:r w:rsidR="004B14C4">
        <w:rPr>
          <w:rFonts w:ascii="Liberation Serif" w:hAnsi="Liberation Serif"/>
          <w:sz w:val="28"/>
          <w:szCs w:val="28"/>
        </w:rPr>
        <w:lastRenderedPageBreak/>
        <w:t>муниципального района Республики Мордовия</w:t>
      </w:r>
      <w:r>
        <w:rPr>
          <w:rFonts w:ascii="Liberation Serif" w:hAnsi="Liberation Serif"/>
          <w:sz w:val="28"/>
          <w:szCs w:val="28"/>
        </w:rPr>
        <w:t xml:space="preserve"> (далее – </w:t>
      </w:r>
      <w:r w:rsidR="003D53B3"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>дминистрация)</w:t>
      </w:r>
      <w:r w:rsidRPr="005D30A3">
        <w:rPr>
          <w:rFonts w:ascii="Liberation Serif" w:hAnsi="Liberation Serif"/>
          <w:sz w:val="28"/>
          <w:szCs w:val="28"/>
        </w:rPr>
        <w:t>.</w:t>
      </w:r>
    </w:p>
    <w:p w:rsidR="00DF5AA2" w:rsidRDefault="00DF5AA2" w:rsidP="00DF5AA2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1.5</w:t>
      </w:r>
      <w:r w:rsidRPr="005D30A3">
        <w:rPr>
          <w:rFonts w:ascii="Liberation Serif" w:hAnsi="Liberation Serif"/>
          <w:sz w:val="28"/>
          <w:szCs w:val="28"/>
        </w:rPr>
        <w:t>. Понятия и определения, используемые в настоящем Регламенте, понимаются в значении, используемом действующим законодательством Российской Федерации, если иное прямо не оговорено в настоящем Регламенте.</w:t>
      </w:r>
    </w:p>
    <w:p w:rsidR="00DF5AA2" w:rsidRDefault="00DF5AA2" w:rsidP="00DF5AA2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1.6</w:t>
      </w:r>
      <w:r w:rsidRPr="008260DC">
        <w:rPr>
          <w:rFonts w:ascii="Liberation Serif" w:hAnsi="Liberation Serif"/>
          <w:sz w:val="28"/>
          <w:szCs w:val="28"/>
        </w:rPr>
        <w:t xml:space="preserve">. Во всем, что не урегулировано настоящим Регламентом, администрация руководствуется действующим законодательством Российской Федерации, </w:t>
      </w:r>
      <w:r w:rsidR="004B14C4">
        <w:rPr>
          <w:rFonts w:ascii="Liberation Serif" w:hAnsi="Liberation Serif"/>
          <w:sz w:val="28"/>
          <w:szCs w:val="28"/>
        </w:rPr>
        <w:t>Республики Мордовия</w:t>
      </w:r>
      <w:r w:rsidRPr="008260DC">
        <w:rPr>
          <w:rFonts w:ascii="Liberation Serif" w:hAnsi="Liberation Serif"/>
          <w:sz w:val="28"/>
          <w:szCs w:val="28"/>
        </w:rPr>
        <w:t>, иными</w:t>
      </w:r>
      <w:r>
        <w:rPr>
          <w:rFonts w:ascii="Liberation Serif" w:hAnsi="Liberation Serif"/>
          <w:sz w:val="28"/>
          <w:szCs w:val="28"/>
        </w:rPr>
        <w:t xml:space="preserve"> нормативными правовыми актами.</w:t>
      </w:r>
    </w:p>
    <w:p w:rsidR="00DF5AA2" w:rsidRDefault="00DF5AA2" w:rsidP="00DF5AA2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DF5AA2" w:rsidRPr="005C6918" w:rsidRDefault="00DF5AA2" w:rsidP="00DF5AA2">
      <w:pPr>
        <w:pStyle w:val="ConsPlusNormal"/>
        <w:ind w:firstLine="540"/>
        <w:jc w:val="center"/>
        <w:rPr>
          <w:rFonts w:ascii="Liberation Serif" w:hAnsi="Liberation Serif"/>
          <w:b/>
          <w:sz w:val="28"/>
          <w:szCs w:val="28"/>
        </w:rPr>
      </w:pPr>
      <w:r w:rsidRPr="005C6918">
        <w:rPr>
          <w:rFonts w:ascii="Liberation Serif" w:hAnsi="Liberation Serif"/>
          <w:b/>
          <w:sz w:val="28"/>
          <w:szCs w:val="28"/>
        </w:rPr>
        <w:t>2.</w:t>
      </w:r>
      <w:r w:rsidR="00C059D5">
        <w:rPr>
          <w:rFonts w:ascii="Liberation Serif" w:hAnsi="Liberation Serif"/>
          <w:b/>
          <w:sz w:val="28"/>
          <w:szCs w:val="28"/>
        </w:rPr>
        <w:t xml:space="preserve"> Результат реализации полномочий</w:t>
      </w:r>
    </w:p>
    <w:p w:rsidR="00DF5AA2" w:rsidRPr="005C6918" w:rsidRDefault="00DF5AA2" w:rsidP="00DF5AA2">
      <w:pPr>
        <w:pStyle w:val="ConsPlusNormal"/>
        <w:ind w:firstLine="540"/>
        <w:jc w:val="center"/>
        <w:rPr>
          <w:rFonts w:ascii="Liberation Serif" w:hAnsi="Liberation Serif"/>
          <w:b/>
          <w:sz w:val="28"/>
          <w:szCs w:val="28"/>
        </w:rPr>
      </w:pPr>
      <w:r w:rsidRPr="005C6918">
        <w:rPr>
          <w:rFonts w:ascii="Liberation Serif" w:hAnsi="Liberation Serif"/>
          <w:b/>
          <w:sz w:val="28"/>
          <w:szCs w:val="28"/>
        </w:rPr>
        <w:t>администратора доходов бюджета по взысканию дебиторской</w:t>
      </w:r>
    </w:p>
    <w:p w:rsidR="00DF5AA2" w:rsidRPr="005C6918" w:rsidRDefault="00DF5AA2" w:rsidP="00DF5AA2">
      <w:pPr>
        <w:pStyle w:val="ConsPlusNormal"/>
        <w:ind w:firstLine="540"/>
        <w:jc w:val="center"/>
        <w:rPr>
          <w:rFonts w:ascii="Liberation Serif" w:hAnsi="Liberation Serif"/>
          <w:b/>
          <w:sz w:val="28"/>
          <w:szCs w:val="28"/>
        </w:rPr>
      </w:pPr>
      <w:r w:rsidRPr="005C6918">
        <w:rPr>
          <w:rFonts w:ascii="Liberation Serif" w:hAnsi="Liberation Serif"/>
          <w:b/>
          <w:sz w:val="28"/>
          <w:szCs w:val="28"/>
        </w:rPr>
        <w:t xml:space="preserve">задолженности по платежам в бюджет, </w:t>
      </w:r>
      <w:r w:rsidRPr="005C6918">
        <w:rPr>
          <w:rFonts w:ascii="Times New Roman" w:hAnsi="Times New Roman"/>
          <w:b/>
          <w:bCs/>
          <w:sz w:val="28"/>
          <w:szCs w:val="28"/>
        </w:rPr>
        <w:t>пеням и штрафам по ним</w:t>
      </w:r>
    </w:p>
    <w:p w:rsidR="00DF5AA2" w:rsidRDefault="00DF5AA2" w:rsidP="00DF5AA2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DF5AA2" w:rsidRDefault="00DF5AA2" w:rsidP="00DF5AA2">
      <w:pPr>
        <w:pStyle w:val="ConsPlusNormal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2.1. Р</w:t>
      </w:r>
      <w:r w:rsidR="00C059D5">
        <w:rPr>
          <w:rFonts w:ascii="Liberation Serif" w:hAnsi="Liberation Serif"/>
          <w:sz w:val="28"/>
          <w:szCs w:val="28"/>
        </w:rPr>
        <w:t>езультатом исполнения полномочий</w:t>
      </w:r>
      <w:r>
        <w:rPr>
          <w:rFonts w:ascii="Liberation Serif" w:hAnsi="Liberation Serif"/>
          <w:sz w:val="28"/>
          <w:szCs w:val="28"/>
        </w:rPr>
        <w:t xml:space="preserve"> администратора доходов бюджета по взысканию дебиторской задолженности по платежам в бюджет, </w:t>
      </w:r>
      <w:r w:rsidRPr="005C6918">
        <w:rPr>
          <w:rFonts w:ascii="Times New Roman" w:hAnsi="Times New Roman"/>
          <w:bCs/>
          <w:sz w:val="28"/>
          <w:szCs w:val="28"/>
        </w:rPr>
        <w:t>пеням и штрафам по ним</w:t>
      </w:r>
      <w:r>
        <w:rPr>
          <w:rFonts w:ascii="Times New Roman" w:hAnsi="Times New Roman"/>
          <w:bCs/>
          <w:sz w:val="28"/>
          <w:szCs w:val="28"/>
        </w:rPr>
        <w:t xml:space="preserve"> является обеспечение своевременного и полного поступления доходов </w:t>
      </w:r>
      <w:r w:rsidR="004B14C4"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</w:rPr>
        <w:t>бюджеты бюджетной системы Российской Федерации.</w:t>
      </w:r>
    </w:p>
    <w:p w:rsidR="00DF5AA2" w:rsidRDefault="00DF5AA2" w:rsidP="00DF5AA2">
      <w:pPr>
        <w:pStyle w:val="ConsPlusNormal"/>
        <w:ind w:firstLine="540"/>
        <w:jc w:val="both"/>
        <w:rPr>
          <w:rFonts w:ascii="Times New Roman" w:hAnsi="Times New Roman"/>
          <w:bCs/>
          <w:sz w:val="28"/>
          <w:szCs w:val="28"/>
        </w:rPr>
      </w:pPr>
    </w:p>
    <w:p w:rsidR="00DF5AA2" w:rsidRDefault="00DF5AA2" w:rsidP="00DF5AA2">
      <w:pPr>
        <w:pStyle w:val="ConsPlusNormal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5C6918">
        <w:rPr>
          <w:rFonts w:ascii="Times New Roman" w:hAnsi="Times New Roman"/>
          <w:b/>
          <w:bCs/>
          <w:sz w:val="28"/>
          <w:szCs w:val="28"/>
        </w:rPr>
        <w:t xml:space="preserve">3. Перечень нормативных правовых актов, </w:t>
      </w:r>
    </w:p>
    <w:p w:rsidR="00DF5AA2" w:rsidRDefault="00DF5AA2" w:rsidP="00DF5AA2">
      <w:pPr>
        <w:pStyle w:val="ConsPlusNormal"/>
        <w:ind w:firstLine="540"/>
        <w:jc w:val="center"/>
        <w:rPr>
          <w:rFonts w:ascii="Liberation Serif" w:hAnsi="Liberation Serif"/>
          <w:b/>
          <w:sz w:val="28"/>
          <w:szCs w:val="28"/>
        </w:rPr>
      </w:pPr>
      <w:r w:rsidRPr="005C6918">
        <w:rPr>
          <w:rFonts w:ascii="Times New Roman" w:hAnsi="Times New Roman"/>
          <w:b/>
          <w:bCs/>
          <w:sz w:val="28"/>
          <w:szCs w:val="28"/>
        </w:rPr>
        <w:t>регулирующих реализацию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="00C059D5">
        <w:rPr>
          <w:rFonts w:ascii="Liberation Serif" w:hAnsi="Liberation Serif"/>
          <w:b/>
          <w:sz w:val="28"/>
          <w:szCs w:val="28"/>
        </w:rPr>
        <w:t xml:space="preserve">полномочий </w:t>
      </w:r>
      <w:r w:rsidRPr="005C6918">
        <w:rPr>
          <w:rFonts w:ascii="Liberation Serif" w:hAnsi="Liberation Serif"/>
          <w:b/>
          <w:sz w:val="28"/>
          <w:szCs w:val="28"/>
        </w:rPr>
        <w:t>администратора доходов бюджета по взысканию дебиторской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5C6918">
        <w:rPr>
          <w:rFonts w:ascii="Liberation Serif" w:hAnsi="Liberation Serif"/>
          <w:b/>
          <w:sz w:val="28"/>
          <w:szCs w:val="28"/>
        </w:rPr>
        <w:t>задолженности</w:t>
      </w:r>
    </w:p>
    <w:p w:rsidR="00DF5AA2" w:rsidRPr="005C6918" w:rsidRDefault="00DF5AA2" w:rsidP="00DF5AA2">
      <w:pPr>
        <w:pStyle w:val="ConsPlusNormal"/>
        <w:ind w:firstLine="540"/>
        <w:jc w:val="center"/>
        <w:rPr>
          <w:rFonts w:ascii="Liberation Serif" w:hAnsi="Liberation Serif"/>
          <w:b/>
          <w:sz w:val="28"/>
          <w:szCs w:val="28"/>
        </w:rPr>
      </w:pPr>
      <w:r w:rsidRPr="005C6918">
        <w:rPr>
          <w:rFonts w:ascii="Liberation Serif" w:hAnsi="Liberation Serif"/>
          <w:b/>
          <w:sz w:val="28"/>
          <w:szCs w:val="28"/>
        </w:rPr>
        <w:t xml:space="preserve"> по платежам в бюджет, </w:t>
      </w:r>
      <w:r w:rsidRPr="005C6918">
        <w:rPr>
          <w:rFonts w:ascii="Times New Roman" w:hAnsi="Times New Roman"/>
          <w:b/>
          <w:bCs/>
          <w:sz w:val="28"/>
          <w:szCs w:val="28"/>
        </w:rPr>
        <w:t>пеням и штрафам по ним</w:t>
      </w:r>
    </w:p>
    <w:p w:rsidR="00DF5AA2" w:rsidRDefault="00DF5AA2" w:rsidP="00DF5AA2">
      <w:pPr>
        <w:jc w:val="both"/>
        <w:rPr>
          <w:sz w:val="28"/>
          <w:szCs w:val="28"/>
        </w:rPr>
      </w:pPr>
    </w:p>
    <w:p w:rsidR="00DF5AA2" w:rsidRDefault="00DF5AA2" w:rsidP="00DF5A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Исполнение полномочия администратора доходов бюджета по взысканию дебиторской задолженности по платежам в бюджет, пеням и штрафам по ним осуществляется в соответствии со следующими нормативными правовыми актами:</w:t>
      </w:r>
    </w:p>
    <w:p w:rsidR="00DF5AA2" w:rsidRDefault="00DF5AA2" w:rsidP="00DF5A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Конституцией Российской Федерации;</w:t>
      </w:r>
    </w:p>
    <w:p w:rsidR="00DF5AA2" w:rsidRDefault="00DF5AA2" w:rsidP="00DF5A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Гражданским Кодексом Российской Федерации;</w:t>
      </w:r>
    </w:p>
    <w:p w:rsidR="00DF5AA2" w:rsidRDefault="00DF5AA2" w:rsidP="00DF5A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Бюджетным Кодексом</w:t>
      </w:r>
      <w:r w:rsidRPr="004D6A15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Федерации;</w:t>
      </w:r>
    </w:p>
    <w:p w:rsidR="00DF5AA2" w:rsidRDefault="00DF5AA2" w:rsidP="00DF5A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Кодексом Российской Федерации об административных правонарушениях;</w:t>
      </w:r>
    </w:p>
    <w:p w:rsidR="00DF5AA2" w:rsidRDefault="00DF5AA2" w:rsidP="00DF5AA2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Приказом Минфина России </w:t>
      </w:r>
      <w:r w:rsidRPr="002A7E78">
        <w:rPr>
          <w:color w:val="22272F"/>
          <w:sz w:val="28"/>
          <w:szCs w:val="28"/>
          <w:shd w:val="clear" w:color="auto" w:fill="FFFFFF"/>
        </w:rPr>
        <w:t>от 18 ноября 2022 г. № 172н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</w:t>
      </w:r>
      <w:r>
        <w:rPr>
          <w:color w:val="22272F"/>
          <w:sz w:val="28"/>
          <w:szCs w:val="28"/>
          <w:shd w:val="clear" w:color="auto" w:fill="FFFFFF"/>
        </w:rPr>
        <w:t>;</w:t>
      </w:r>
    </w:p>
    <w:p w:rsidR="00DF5AA2" w:rsidRDefault="00DF5AA2" w:rsidP="00DF5AA2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настоящим регламентом.</w:t>
      </w:r>
    </w:p>
    <w:p w:rsidR="00DF5AA2" w:rsidRDefault="00DF5AA2" w:rsidP="00DF5AA2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</w:p>
    <w:p w:rsidR="00DF5AA2" w:rsidRPr="00C85EFD" w:rsidRDefault="00DF5AA2" w:rsidP="00DF5AA2">
      <w:pPr>
        <w:ind w:firstLine="709"/>
        <w:jc w:val="center"/>
        <w:rPr>
          <w:b/>
          <w:sz w:val="28"/>
          <w:szCs w:val="28"/>
        </w:rPr>
      </w:pPr>
      <w:r w:rsidRPr="00C85EFD">
        <w:rPr>
          <w:b/>
          <w:color w:val="22272F"/>
          <w:sz w:val="28"/>
          <w:szCs w:val="28"/>
          <w:shd w:val="clear" w:color="auto" w:fill="FFFFFF"/>
        </w:rPr>
        <w:t>4. Перечень мероприятий по реализации администратором доходов бюджета полномочий, направленных на взыскание дебиторской задолженности по доходам по видам платежей</w:t>
      </w:r>
    </w:p>
    <w:p w:rsidR="00DF5AA2" w:rsidRDefault="00DF5AA2" w:rsidP="00DF5AA2">
      <w:pPr>
        <w:jc w:val="both"/>
        <w:rPr>
          <w:sz w:val="28"/>
          <w:szCs w:val="28"/>
        </w:rPr>
      </w:pP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lastRenderedPageBreak/>
        <w:t>4.1. Недопущение образования просроченной дебиторской зад</w:t>
      </w:r>
      <w:r w:rsidR="001B4CC0">
        <w:rPr>
          <w:sz w:val="28"/>
          <w:szCs w:val="28"/>
        </w:rPr>
        <w:t>олженности по доходам, выявление</w:t>
      </w:r>
      <w:r w:rsidRPr="007D6D1E">
        <w:rPr>
          <w:sz w:val="28"/>
          <w:szCs w:val="28"/>
        </w:rPr>
        <w:t xml:space="preserve"> факторов, влияющих на образование просроченной дебиторской задолженности по доходам: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Сотрудник Администрации, наделенный соответствующими полномочиями</w:t>
      </w:r>
      <w:r w:rsidR="00E554EB" w:rsidRPr="00E554EB">
        <w:rPr>
          <w:sz w:val="28"/>
          <w:szCs w:val="28"/>
          <w:lang w:val="ru-RU"/>
        </w:rPr>
        <w:t xml:space="preserve">- </w:t>
      </w:r>
      <w:proofErr w:type="spellStart"/>
      <w:r w:rsidR="00E554EB">
        <w:rPr>
          <w:sz w:val="28"/>
          <w:szCs w:val="28"/>
          <w:lang w:val="ru-RU"/>
        </w:rPr>
        <w:t>Мазайкина</w:t>
      </w:r>
      <w:proofErr w:type="spellEnd"/>
      <w:r w:rsidR="00E554EB">
        <w:rPr>
          <w:sz w:val="28"/>
          <w:szCs w:val="28"/>
          <w:lang w:val="ru-RU"/>
        </w:rPr>
        <w:t xml:space="preserve"> А.В. , главный бухгалтер администрации Большеманадышского сельского поселения  </w:t>
      </w:r>
      <w:r w:rsidRPr="007D6D1E">
        <w:rPr>
          <w:sz w:val="28"/>
          <w:szCs w:val="28"/>
        </w:rPr>
        <w:t xml:space="preserve">: 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1) осуществляет контроль за правильностью исчисления, полнотой и своевременностью осуществления платежей в местный бюджет, пеням и штрафам по ним по закрепленным источникам доходов местного бюджета за Администрацией как за администратором доходов местного бюджета, в том числе: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за фактическим зачислением платежей в местный бюджет в размерах и сроки, установленные законодательством Российской Федерации, договором (муниципальным контрактом, соглашением);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 xml:space="preserve">за погашением (квитированием) начислений соответствующими платежами, являющимися источниками формирования доходов местного бюджета, в Государственной информационной системе о государственных и муниципальных платежах, предусмотренной </w:t>
      </w:r>
      <w:r w:rsidR="00E07DB3">
        <w:rPr>
          <w:sz w:val="28"/>
          <w:szCs w:val="28"/>
        </w:rPr>
        <w:fldChar w:fldCharType="begin"/>
      </w:r>
      <w:r w:rsidR="00E07DB3">
        <w:rPr>
          <w:sz w:val="28"/>
          <w:szCs w:val="28"/>
        </w:rPr>
        <w:instrText xml:space="preserve"> HYPERLINK "consultantplus://offline/ref=5B96049E84402AFE46CA367C267CA8C30DC3F8D21A727B263CFC4C23717C7A6C8821FDBB8FE421539E180D18FCD4322B686E94FCEEk3c1G" \h </w:instrText>
      </w:r>
      <w:r w:rsidR="00E07DB3">
        <w:rPr>
          <w:sz w:val="28"/>
          <w:szCs w:val="28"/>
        </w:rPr>
        <w:fldChar w:fldCharType="separate"/>
      </w:r>
      <w:r w:rsidRPr="007D6D1E">
        <w:rPr>
          <w:sz w:val="28"/>
          <w:szCs w:val="28"/>
        </w:rPr>
        <w:t>статьей 21.3</w:t>
      </w:r>
      <w:r w:rsidR="00E07DB3">
        <w:rPr>
          <w:sz w:val="28"/>
          <w:szCs w:val="28"/>
        </w:rPr>
        <w:fldChar w:fldCharType="end"/>
      </w:r>
      <w:r w:rsidRPr="007D6D1E">
        <w:rPr>
          <w:sz w:val="28"/>
          <w:szCs w:val="28"/>
        </w:rPr>
        <w:t xml:space="preserve"> Федерального закона от 27 июля 2010 года № 210-ФЗ «Об организации предоставления государственных и муниципальных услуг» (далее - ГИС ГМП);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местный бюджет, а также за начислением процентов за предоставленную отсрочку или рассрочку и пени (штрафы) за просрочку уплаты платежей в местный бюджет в порядке и случаях, предусмотренных законодательством Российской Федерации;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за своевременным начислением неустойки (штрафов, пени);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своевременным их отражением в бюджетном учете;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2) проводит не реже одного раза в квартал инвентаризацию расчетов с должниками, включая сверку данных по доходам в местный бюджет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сомнительной;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3) проводит мониторинг финансового (платежного) состояния должников, в том числе при проведении мероприятий по инвентаризации на предмет: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наличия сведений о взыскании с должника денежных средств в рамках исполнительного производства;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lastRenderedPageBreak/>
        <w:t>наличия сведений о возбуждении в отношении должника дела о банкротстве;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4) своевременно принимает решение о признании безнадежной к взысканию задолженности по платежам в местный бюджет и о ее списании;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5) проводит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</w:p>
    <w:p w:rsidR="00DF5AA2" w:rsidRPr="007D6D1E" w:rsidRDefault="00DF5AA2" w:rsidP="00DF5AA2">
      <w:pPr>
        <w:ind w:firstLine="540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4.2. 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 включают в себя: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1) направление требование должнику о погашении задолженности;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2) направление претензии должнику о погашении задолженности в досудебном порядке;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3) рассмотрение вопроса о возможности расторжения договора (муниципального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 xml:space="preserve">4)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муниципального образования </w:t>
      </w:r>
      <w:r w:rsidR="00D50E1F">
        <w:rPr>
          <w:sz w:val="28"/>
          <w:szCs w:val="28"/>
          <w:lang w:val="ru-RU"/>
        </w:rPr>
        <w:t>Большеманадышского</w:t>
      </w:r>
      <w:r w:rsidR="004B14C4">
        <w:rPr>
          <w:sz w:val="28"/>
          <w:szCs w:val="28"/>
        </w:rPr>
        <w:t xml:space="preserve"> сельского поселения Атяшевского муниципального района Республики Мордовия</w:t>
      </w:r>
      <w:r w:rsidRPr="007D6D1E">
        <w:rPr>
          <w:sz w:val="28"/>
          <w:szCs w:val="28"/>
        </w:rPr>
        <w:t xml:space="preserve"> по денежным обязательствам, уведомлений о наличии задолженности по обязательным платежам или о задолженности по денежным обязательствам перед муниципальным образованием </w:t>
      </w:r>
      <w:proofErr w:type="spellStart"/>
      <w:r w:rsidR="00D50E1F">
        <w:rPr>
          <w:sz w:val="28"/>
          <w:szCs w:val="28"/>
          <w:lang w:val="ru-RU"/>
        </w:rPr>
        <w:t>Большеманадышское</w:t>
      </w:r>
      <w:proofErr w:type="spellEnd"/>
      <w:r w:rsidR="00D50E1F">
        <w:rPr>
          <w:sz w:val="28"/>
          <w:szCs w:val="28"/>
          <w:lang w:val="ru-RU"/>
        </w:rPr>
        <w:t xml:space="preserve"> </w:t>
      </w:r>
      <w:r w:rsidR="005B7B2F">
        <w:rPr>
          <w:sz w:val="28"/>
          <w:szCs w:val="28"/>
          <w:lang w:val="ru-RU"/>
        </w:rPr>
        <w:t xml:space="preserve"> сельское поселение </w:t>
      </w:r>
      <w:proofErr w:type="spellStart"/>
      <w:r w:rsidR="005B7B2F">
        <w:rPr>
          <w:sz w:val="28"/>
          <w:szCs w:val="28"/>
          <w:lang w:val="ru-RU"/>
        </w:rPr>
        <w:t>Атяшевского</w:t>
      </w:r>
      <w:proofErr w:type="spellEnd"/>
      <w:r w:rsidR="005B7B2F">
        <w:rPr>
          <w:sz w:val="28"/>
          <w:szCs w:val="28"/>
          <w:lang w:val="ru-RU"/>
        </w:rPr>
        <w:t xml:space="preserve"> муниципального района</w:t>
      </w:r>
      <w:r w:rsidRPr="007D6D1E">
        <w:rPr>
          <w:sz w:val="28"/>
          <w:szCs w:val="28"/>
        </w:rPr>
        <w:t xml:space="preserve"> при предъявлении (объединении) требований в деле о банкротстве и в процедурах, применяемых в деле о банкротстве.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4.2.1. Сотрудником Администрации, наделенн</w:t>
      </w:r>
      <w:r w:rsidR="001B4CC0">
        <w:rPr>
          <w:sz w:val="28"/>
          <w:szCs w:val="28"/>
        </w:rPr>
        <w:t>ым</w:t>
      </w:r>
      <w:r w:rsidRPr="007D6D1E">
        <w:rPr>
          <w:sz w:val="28"/>
          <w:szCs w:val="28"/>
        </w:rPr>
        <w:t xml:space="preserve"> соответствующими полномочиями,</w:t>
      </w:r>
      <w:r w:rsidR="00E554EB">
        <w:rPr>
          <w:sz w:val="28"/>
          <w:szCs w:val="28"/>
          <w:lang w:val="ru-RU"/>
        </w:rPr>
        <w:t xml:space="preserve"> </w:t>
      </w:r>
      <w:proofErr w:type="spellStart"/>
      <w:r w:rsidR="00E554EB">
        <w:rPr>
          <w:sz w:val="28"/>
          <w:szCs w:val="28"/>
          <w:lang w:val="ru-RU"/>
        </w:rPr>
        <w:t>Мазайкиной</w:t>
      </w:r>
      <w:proofErr w:type="spellEnd"/>
      <w:r w:rsidR="00E554EB">
        <w:rPr>
          <w:sz w:val="28"/>
          <w:szCs w:val="28"/>
          <w:lang w:val="ru-RU"/>
        </w:rPr>
        <w:t xml:space="preserve"> А.В. , главным</w:t>
      </w:r>
      <w:r w:rsidR="00E554EB">
        <w:rPr>
          <w:sz w:val="28"/>
          <w:szCs w:val="28"/>
          <w:lang w:val="ru-RU"/>
        </w:rPr>
        <w:t xml:space="preserve"> бухгалтер</w:t>
      </w:r>
      <w:r w:rsidR="00E554EB">
        <w:rPr>
          <w:sz w:val="28"/>
          <w:szCs w:val="28"/>
          <w:lang w:val="ru-RU"/>
        </w:rPr>
        <w:t>ом</w:t>
      </w:r>
      <w:r w:rsidR="00E554EB">
        <w:rPr>
          <w:sz w:val="28"/>
          <w:szCs w:val="28"/>
          <w:lang w:val="ru-RU"/>
        </w:rPr>
        <w:t xml:space="preserve"> администрации Большеманадышского сельского поселения</w:t>
      </w:r>
      <w:r w:rsidR="00E554EB">
        <w:rPr>
          <w:sz w:val="28"/>
          <w:szCs w:val="28"/>
          <w:lang w:val="ru-RU"/>
        </w:rPr>
        <w:t>,</w:t>
      </w:r>
      <w:r w:rsidRPr="007D6D1E">
        <w:rPr>
          <w:sz w:val="28"/>
          <w:szCs w:val="28"/>
        </w:rPr>
        <w:t xml:space="preserve"> при выявлении в ходе контроля за поступлением доходов в местный бюджет нарушений контрагентом условий - договора (муниципального контракта, соглашения) в части, касающейся уплаты денежных средств с задолженностью, в срок не позднее 30 календарных дней с момента образования просроченной дебиторской задолженности: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1) производится расчет задолженности;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2) должнику направляется требование (претензия) с приложением расчета задолженности о ее погашении в пятнадцатидневный срок со дня его получения.</w:t>
      </w:r>
      <w:bookmarkStart w:id="0" w:name="P77"/>
      <w:bookmarkEnd w:id="0"/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 xml:space="preserve">4.2.2. Требование (претензия) об имеющейся просроченной дебиторской задолженности и пени направляется в адрес должника по почте заказным </w:t>
      </w:r>
      <w:r w:rsidRPr="007D6D1E">
        <w:rPr>
          <w:sz w:val="28"/>
          <w:szCs w:val="28"/>
        </w:rPr>
        <w:lastRenderedPageBreak/>
        <w:t>письмом или в ином порядке, установленном законодательством Российской Федерации или договором (муниципальным контрактом, соглашением).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4.2.3.</w:t>
      </w:r>
      <w:bookmarkStart w:id="1" w:name="P78"/>
      <w:bookmarkEnd w:id="1"/>
      <w:r w:rsidRPr="007D6D1E">
        <w:rPr>
          <w:sz w:val="28"/>
          <w:szCs w:val="28"/>
        </w:rPr>
        <w:t xml:space="preserve"> В требовании (претензии) указываются: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1) наименование должника;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2) наименование и реквизиты документа, являющегося основанием для начисления суммы, подлежащей уплате должником;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3) период образования просрочки внесения платы;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4) сумма просроченной дебиторской задолженности по платежам, пени;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5) сумма штрафных санкций (при их наличии);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6) 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7) реквизиты для перечисления просроченной дебиторской задолженности;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8) информация об ответственном исполнителе, подготовившем требование (претензию) об уплате просроченной дебиторской задолженности и расчет платы по ней (фамилия, имя, отчество, должность, контактный номер телефона для связи).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 xml:space="preserve">Требование (претензия) подписывается Главой </w:t>
      </w:r>
      <w:r w:rsidR="00D50E1F">
        <w:rPr>
          <w:sz w:val="28"/>
          <w:szCs w:val="28"/>
          <w:lang w:val="ru-RU"/>
        </w:rPr>
        <w:t>Большеманадышского</w:t>
      </w:r>
      <w:r w:rsidR="004B14C4">
        <w:rPr>
          <w:sz w:val="28"/>
          <w:szCs w:val="28"/>
        </w:rPr>
        <w:t xml:space="preserve"> сельского поселения Атяшевского муниципального района Республики Мордовия</w:t>
      </w:r>
      <w:r w:rsidRPr="007D6D1E">
        <w:rPr>
          <w:sz w:val="28"/>
          <w:szCs w:val="28"/>
        </w:rPr>
        <w:t>.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4.2.4. В случае непогашения должником в полном объеме просроченной дебиторской задолженности по истечении установленного в требовании (претензии) срока сотрудником Администрации, наделенный соответствующими полномочиями, в течение 10 календарных дней подготавливаются следующие документы для подачи искового заявления в суд: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1) копии документов, являющиеся основанием для начисления сумм, подлежащих уплате должником, со всеми приложениями к ним;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2) копии учредительных документов (для юридических лиц);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3) копии документов, удостоверяющих личность должника, в том числе содержащих информацию о месте его нахождения (проживания, регистрации) (для физических лиц);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4) расчет платы с указанием сумм основного долга, пени, штрафных санкций;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5) копии требования (претензии) о необходимости исполнения обязательства по уплате с доказательствами его отправки: почтовое уведомление либо иной документ, подтверждающий отправку корреспонденции.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 xml:space="preserve">4.2.5. В случаях если законом, иными правовыми актами или условиями обязательства предусмотрена субсидиарная ответственность лица в отношении него работа по взысканию просроченной дебиторской </w:t>
      </w:r>
      <w:r w:rsidRPr="007D6D1E">
        <w:rPr>
          <w:sz w:val="28"/>
          <w:szCs w:val="28"/>
        </w:rPr>
        <w:lastRenderedPageBreak/>
        <w:t xml:space="preserve">задолженности осуществляется путем направления претензий по процедуре, указанной в </w:t>
      </w:r>
      <w:hyperlink w:anchor="P77">
        <w:r w:rsidRPr="007D6D1E">
          <w:rPr>
            <w:sz w:val="28"/>
            <w:szCs w:val="28"/>
          </w:rPr>
          <w:t>подпунктах 4.2.2</w:t>
        </w:r>
      </w:hyperlink>
      <w:r w:rsidRPr="007D6D1E">
        <w:rPr>
          <w:sz w:val="28"/>
          <w:szCs w:val="28"/>
        </w:rPr>
        <w:t xml:space="preserve"> – </w:t>
      </w:r>
      <w:hyperlink w:anchor="P78">
        <w:r w:rsidRPr="007D6D1E">
          <w:rPr>
            <w:sz w:val="28"/>
            <w:szCs w:val="28"/>
          </w:rPr>
          <w:t>4.2.3</w:t>
        </w:r>
      </w:hyperlink>
      <w:r w:rsidRPr="007D6D1E">
        <w:rPr>
          <w:sz w:val="28"/>
          <w:szCs w:val="28"/>
        </w:rPr>
        <w:t xml:space="preserve"> настоящего Порядка.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4.3. Принудительное взыскание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– принудительное взыскание дебиторской задолженности по доходам):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1) при отсутствии добровольного исполнения требования (претензии) должником в установленный для погашения задолженности срок взыскание задолженности производится в судебном порядке.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2) сотрудник Администрации, наделенный соответствующими полномочиями,</w:t>
      </w:r>
      <w:r w:rsidR="00E554EB" w:rsidRPr="00E554EB">
        <w:rPr>
          <w:sz w:val="28"/>
          <w:szCs w:val="28"/>
          <w:lang w:val="ru-RU"/>
        </w:rPr>
        <w:t xml:space="preserve"> </w:t>
      </w:r>
      <w:proofErr w:type="spellStart"/>
      <w:r w:rsidR="00E554EB">
        <w:rPr>
          <w:sz w:val="28"/>
          <w:szCs w:val="28"/>
          <w:lang w:val="ru-RU"/>
        </w:rPr>
        <w:t>Мазайкина</w:t>
      </w:r>
      <w:proofErr w:type="spellEnd"/>
      <w:r w:rsidR="00E554EB">
        <w:rPr>
          <w:sz w:val="28"/>
          <w:szCs w:val="28"/>
          <w:lang w:val="ru-RU"/>
        </w:rPr>
        <w:t xml:space="preserve"> А.В. , главный бухгалтер администрации Большеманадышского сельского поселения</w:t>
      </w:r>
      <w:r w:rsidR="00E554EB">
        <w:rPr>
          <w:sz w:val="28"/>
          <w:szCs w:val="28"/>
          <w:lang w:val="ru-RU"/>
        </w:rPr>
        <w:t>,</w:t>
      </w:r>
      <w:r w:rsidRPr="007D6D1E">
        <w:rPr>
          <w:sz w:val="28"/>
          <w:szCs w:val="28"/>
        </w:rPr>
        <w:t xml:space="preserve"> в течение 60 календарных дней подготавливает и направляет исковое заявление о взыскании просроченной дебиторской задолженности в суд с соблюдением требований о подсудности и подведомственности, установленных законодательством Российской Федерации.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3) в случае если до вынесения решения суда требования об уплате исполнены должником добровольно, сотрудник Администрации, наделенный соответствующими полномочиями,</w:t>
      </w:r>
      <w:r w:rsidR="00E554EB" w:rsidRPr="00E554EB">
        <w:rPr>
          <w:sz w:val="28"/>
          <w:szCs w:val="28"/>
          <w:lang w:val="ru-RU"/>
        </w:rPr>
        <w:t xml:space="preserve"> </w:t>
      </w:r>
      <w:proofErr w:type="spellStart"/>
      <w:r w:rsidR="00E554EB">
        <w:rPr>
          <w:sz w:val="28"/>
          <w:szCs w:val="28"/>
          <w:lang w:val="ru-RU"/>
        </w:rPr>
        <w:t>Мазайкина</w:t>
      </w:r>
      <w:proofErr w:type="spellEnd"/>
      <w:r w:rsidR="00E554EB">
        <w:rPr>
          <w:sz w:val="28"/>
          <w:szCs w:val="28"/>
          <w:lang w:val="ru-RU"/>
        </w:rPr>
        <w:t xml:space="preserve"> А.В. , главный бухгалтер администрации Большеманадышского сельского поселения</w:t>
      </w:r>
      <w:r w:rsidR="00E554EB">
        <w:rPr>
          <w:sz w:val="28"/>
          <w:szCs w:val="28"/>
          <w:lang w:val="ru-RU"/>
        </w:rPr>
        <w:t>,</w:t>
      </w:r>
      <w:r w:rsidRPr="007D6D1E">
        <w:rPr>
          <w:sz w:val="28"/>
          <w:szCs w:val="28"/>
        </w:rPr>
        <w:t xml:space="preserve"> в установленном порядке заявляет об отказе от иска.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 xml:space="preserve">4) взыскание просроченной дебиторской задолженности в судебном порядке осуществляется в соответствии с Арбитражным процессуальным </w:t>
      </w:r>
      <w:hyperlink r:id="rId7">
        <w:r w:rsidRPr="007D6D1E">
          <w:rPr>
            <w:sz w:val="28"/>
            <w:szCs w:val="28"/>
          </w:rPr>
          <w:t>кодексом</w:t>
        </w:r>
      </w:hyperlink>
      <w:r w:rsidRPr="007D6D1E">
        <w:rPr>
          <w:sz w:val="28"/>
          <w:szCs w:val="28"/>
        </w:rPr>
        <w:t xml:space="preserve"> Российской Федерации, Гражданским процессуальным </w:t>
      </w:r>
      <w:hyperlink r:id="rId8">
        <w:r w:rsidRPr="007D6D1E">
          <w:rPr>
            <w:sz w:val="28"/>
            <w:szCs w:val="28"/>
          </w:rPr>
          <w:t>кодексом</w:t>
        </w:r>
      </w:hyperlink>
      <w:r w:rsidRPr="007D6D1E">
        <w:rPr>
          <w:sz w:val="28"/>
          <w:szCs w:val="28"/>
        </w:rPr>
        <w:t xml:space="preserve"> Российской Федерации, иным законодательством Российской Федерации.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5) документы о ходе претензионно-исковой работы по взысканию задолженности, в том числе судебные акты, на бумажном носителе хранятся в Администрации.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6) при принятии судом решения о полном (частичном) отказе в удовлетворении заявленных требований Администрации, обеспечивается принятие исчерпывающих мер по обжалованию судебных актов при наличии к тому оснований.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 xml:space="preserve">4.4. Мероприятия по взысканию просроченной дебиторской задолженности в рамках исполнительного производства включают в себя: 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4.4.1. В течение 30 календарных дней со дня поступления в Администрацию исполнительного документа сотрудник Администрации</w:t>
      </w:r>
      <w:r w:rsidRPr="007D6D1E">
        <w:rPr>
          <w:color w:val="C00000"/>
          <w:sz w:val="28"/>
          <w:szCs w:val="28"/>
        </w:rPr>
        <w:t>,</w:t>
      </w:r>
      <w:r w:rsidRPr="007D6D1E">
        <w:rPr>
          <w:sz w:val="28"/>
          <w:szCs w:val="28"/>
        </w:rPr>
        <w:t xml:space="preserve"> наделенный соответствующими полномочиями,</w:t>
      </w:r>
      <w:r w:rsidR="00E554EB" w:rsidRPr="00E554EB">
        <w:rPr>
          <w:sz w:val="28"/>
          <w:szCs w:val="28"/>
          <w:lang w:val="ru-RU"/>
        </w:rPr>
        <w:t xml:space="preserve"> </w:t>
      </w:r>
      <w:proofErr w:type="spellStart"/>
      <w:r w:rsidR="00E554EB">
        <w:rPr>
          <w:sz w:val="28"/>
          <w:szCs w:val="28"/>
          <w:lang w:val="ru-RU"/>
        </w:rPr>
        <w:t>Мазайкина</w:t>
      </w:r>
      <w:proofErr w:type="spellEnd"/>
      <w:r w:rsidR="00E554EB">
        <w:rPr>
          <w:sz w:val="28"/>
          <w:szCs w:val="28"/>
          <w:lang w:val="ru-RU"/>
        </w:rPr>
        <w:t xml:space="preserve"> А.В. , главный бухгалтер администрации Большеманадышского сельского поселения</w:t>
      </w:r>
      <w:r w:rsidR="00E554EB">
        <w:rPr>
          <w:sz w:val="28"/>
          <w:szCs w:val="28"/>
          <w:lang w:val="ru-RU"/>
        </w:rPr>
        <w:t>,</w:t>
      </w:r>
      <w:r w:rsidRPr="007D6D1E">
        <w:rPr>
          <w:sz w:val="28"/>
          <w:szCs w:val="28"/>
        </w:rPr>
        <w:t xml:space="preserve"> направляет его для исполнения в соответствующее подразделение Федеральной службы судебных приставов Российской Федерации (далее - служба судебных приставов), а при наличии актуальных сведений о счетах должника в кредитной организации, направляет исполнительный документ в соответствующую кредитную организацию.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lastRenderedPageBreak/>
        <w:t>4.4.2. На стадии принудительного исполнения службой судебных приставов судебных актов о взыскании просроченной дебиторской задолженности с должника, сотрудник Администрации, наделенный соответствующими полномочиями,</w:t>
      </w:r>
      <w:r w:rsidR="00E554EB" w:rsidRPr="00E554EB">
        <w:rPr>
          <w:sz w:val="28"/>
          <w:szCs w:val="28"/>
          <w:lang w:val="ru-RU"/>
        </w:rPr>
        <w:t xml:space="preserve"> </w:t>
      </w:r>
      <w:proofErr w:type="spellStart"/>
      <w:r w:rsidR="00E554EB">
        <w:rPr>
          <w:sz w:val="28"/>
          <w:szCs w:val="28"/>
          <w:lang w:val="ru-RU"/>
        </w:rPr>
        <w:t>Мазайкина</w:t>
      </w:r>
      <w:proofErr w:type="spellEnd"/>
      <w:r w:rsidR="00E554EB">
        <w:rPr>
          <w:sz w:val="28"/>
          <w:szCs w:val="28"/>
          <w:lang w:val="ru-RU"/>
        </w:rPr>
        <w:t xml:space="preserve"> А.В. , главный бухгалтер администрации Большеманадышского сельского поселения</w:t>
      </w:r>
      <w:r w:rsidR="00E554EB">
        <w:rPr>
          <w:sz w:val="28"/>
          <w:szCs w:val="28"/>
          <w:lang w:val="ru-RU"/>
        </w:rPr>
        <w:t>,</w:t>
      </w:r>
      <w:bookmarkStart w:id="2" w:name="_GoBack"/>
      <w:bookmarkEnd w:id="2"/>
      <w:r w:rsidRPr="007D6D1E">
        <w:rPr>
          <w:sz w:val="28"/>
          <w:szCs w:val="28"/>
        </w:rPr>
        <w:t xml:space="preserve"> осуществляет информационное взаимодействие со службой судебных приставов, в том числе проводит следующие мероприятия: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1) направляет в службу судебных приставов заявления (ходатайства) о предоставлении информации о ходе исполнительного производства, в том числе: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о мероприятиях, проведенных судебным приставом-исполнителем по принудительному исполнению судебных актов на стадии исполнительного производства;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об изменении наименования должника (для граждан - фамилия, имя, отчество (при его наличии); для организаций - наименование и юридический адрес);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о сумме непогашенной задолженности по исполнительному документу;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о наличии данных об объявлении розыска должника, его имущества;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об изменении состояния счета/счетов должника, имуществе и правах имущественного характера должника на дату запроса;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2) организует и проводит рабочие встречи со службой судебных приставов о результатах работы по исполнительному производству;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 xml:space="preserve">3) осуществляет мониторинг соблюдения сроков взыскания просроченной дебиторской задолженности в рамках исполнительного производства, установленных Федеральным </w:t>
      </w:r>
      <w:hyperlink r:id="rId9">
        <w:r w:rsidRPr="007D6D1E">
          <w:rPr>
            <w:sz w:val="28"/>
            <w:szCs w:val="28"/>
          </w:rPr>
          <w:t>законом</w:t>
        </w:r>
      </w:hyperlink>
      <w:r w:rsidRPr="007D6D1E">
        <w:rPr>
          <w:sz w:val="28"/>
          <w:szCs w:val="28"/>
        </w:rPr>
        <w:t xml:space="preserve"> от 2 октября 2007 года № 229-ФЗ «Об исполнительном производстве»;</w:t>
      </w:r>
    </w:p>
    <w:p w:rsidR="00DF5AA2" w:rsidRPr="007D6D1E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4) проводит мониторинг эффективности взыскания просроченной дебиторской задолженности в рамках исполнительного производства.</w:t>
      </w:r>
    </w:p>
    <w:p w:rsidR="00DF5AA2" w:rsidRPr="00633134" w:rsidRDefault="00DF5AA2" w:rsidP="00DF5AA2">
      <w:pPr>
        <w:ind w:firstLine="709"/>
        <w:jc w:val="both"/>
        <w:rPr>
          <w:sz w:val="28"/>
          <w:szCs w:val="28"/>
        </w:rPr>
      </w:pPr>
      <w:r w:rsidRPr="007D6D1E">
        <w:rPr>
          <w:sz w:val="28"/>
          <w:szCs w:val="28"/>
        </w:rPr>
        <w:t>4.4.3. При установлении фактов бездействия должностных лиц обеспечивается принятие исчерпывающих мер по обжалованию актов государственных органов (организаций) и должностных лиц при наличии к тому оснований.</w:t>
      </w:r>
    </w:p>
    <w:p w:rsidR="00DF5AA2" w:rsidRDefault="00DF5AA2" w:rsidP="00DF5AA2"/>
    <w:p w:rsidR="00DF5AA2" w:rsidRDefault="00DF5AA2" w:rsidP="00DF5AA2">
      <w:pPr>
        <w:rPr>
          <w:sz w:val="28"/>
          <w:szCs w:val="28"/>
        </w:rPr>
      </w:pPr>
    </w:p>
    <w:p w:rsidR="00DF5AA2" w:rsidRDefault="00DF5AA2" w:rsidP="00DF5AA2">
      <w:pPr>
        <w:rPr>
          <w:sz w:val="28"/>
          <w:szCs w:val="28"/>
        </w:rPr>
      </w:pPr>
    </w:p>
    <w:sectPr w:rsidR="00DF5AA2">
      <w:headerReference w:type="even" r:id="rId10"/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BC2" w:rsidRDefault="00855BC2" w:rsidP="00DF5AA2">
      <w:r>
        <w:separator/>
      </w:r>
    </w:p>
  </w:endnote>
  <w:endnote w:type="continuationSeparator" w:id="0">
    <w:p w:rsidR="00855BC2" w:rsidRDefault="00855BC2" w:rsidP="00DF5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BC2" w:rsidRDefault="00855BC2" w:rsidP="00DF5AA2">
      <w:r>
        <w:separator/>
      </w:r>
    </w:p>
  </w:footnote>
  <w:footnote w:type="continuationSeparator" w:id="0">
    <w:p w:rsidR="00855BC2" w:rsidRDefault="00855BC2" w:rsidP="00DF5A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D3F" w:rsidRDefault="000B06B9" w:rsidP="00092567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37D3F" w:rsidRDefault="00855BC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D3F" w:rsidRPr="00092567" w:rsidRDefault="00855BC2" w:rsidP="00092567">
    <w:pPr>
      <w:ind w:firstLine="851"/>
      <w:jc w:val="center"/>
      <w:rPr>
        <w:rStyle w:val="ab"/>
        <w:sz w:val="16"/>
        <w:szCs w:val="16"/>
      </w:rPr>
    </w:pPr>
  </w:p>
  <w:p w:rsidR="00737D3F" w:rsidRPr="00092567" w:rsidRDefault="00855BC2" w:rsidP="00092567">
    <w:pPr>
      <w:ind w:firstLine="851"/>
      <w:jc w:val="center"/>
      <w:rPr>
        <w:rStyle w:val="ab"/>
        <w:sz w:val="16"/>
        <w:szCs w:val="16"/>
      </w:rPr>
    </w:pPr>
  </w:p>
  <w:p w:rsidR="00737D3F" w:rsidRPr="00092567" w:rsidRDefault="00855BC2" w:rsidP="00092567">
    <w:pPr>
      <w:ind w:firstLine="851"/>
      <w:jc w:val="center"/>
      <w:rPr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B15F80"/>
    <w:multiLevelType w:val="multilevel"/>
    <w:tmpl w:val="F188B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C4F"/>
    <w:rsid w:val="0000573A"/>
    <w:rsid w:val="0005191C"/>
    <w:rsid w:val="00051CB5"/>
    <w:rsid w:val="000B06B9"/>
    <w:rsid w:val="001A644F"/>
    <w:rsid w:val="001B4CC0"/>
    <w:rsid w:val="001C7BBC"/>
    <w:rsid w:val="00254B19"/>
    <w:rsid w:val="002C16CC"/>
    <w:rsid w:val="002E433F"/>
    <w:rsid w:val="00313452"/>
    <w:rsid w:val="00363CFB"/>
    <w:rsid w:val="0039440A"/>
    <w:rsid w:val="003D53B3"/>
    <w:rsid w:val="003E7439"/>
    <w:rsid w:val="0040604A"/>
    <w:rsid w:val="00414387"/>
    <w:rsid w:val="0047684C"/>
    <w:rsid w:val="004B14C4"/>
    <w:rsid w:val="004E2510"/>
    <w:rsid w:val="004E2C4F"/>
    <w:rsid w:val="00506BDA"/>
    <w:rsid w:val="00560E5D"/>
    <w:rsid w:val="005B7B2F"/>
    <w:rsid w:val="005F345F"/>
    <w:rsid w:val="00654D75"/>
    <w:rsid w:val="0066044D"/>
    <w:rsid w:val="006740C4"/>
    <w:rsid w:val="006A4E0D"/>
    <w:rsid w:val="006E0EA1"/>
    <w:rsid w:val="006E3D18"/>
    <w:rsid w:val="007018A9"/>
    <w:rsid w:val="00712656"/>
    <w:rsid w:val="00750924"/>
    <w:rsid w:val="007A7531"/>
    <w:rsid w:val="007C1F0D"/>
    <w:rsid w:val="007D08D3"/>
    <w:rsid w:val="00822D49"/>
    <w:rsid w:val="00855BC2"/>
    <w:rsid w:val="008F1F71"/>
    <w:rsid w:val="00912491"/>
    <w:rsid w:val="009A0C1E"/>
    <w:rsid w:val="009B36F8"/>
    <w:rsid w:val="00A50BA1"/>
    <w:rsid w:val="00A8375B"/>
    <w:rsid w:val="00A96BB2"/>
    <w:rsid w:val="00B277C7"/>
    <w:rsid w:val="00B94DE5"/>
    <w:rsid w:val="00BF141D"/>
    <w:rsid w:val="00BF1BDB"/>
    <w:rsid w:val="00C059D5"/>
    <w:rsid w:val="00C376F0"/>
    <w:rsid w:val="00CD0799"/>
    <w:rsid w:val="00D157A1"/>
    <w:rsid w:val="00D21F32"/>
    <w:rsid w:val="00D50E1F"/>
    <w:rsid w:val="00D96B18"/>
    <w:rsid w:val="00DE00A1"/>
    <w:rsid w:val="00DF5AA2"/>
    <w:rsid w:val="00E01E81"/>
    <w:rsid w:val="00E07DB3"/>
    <w:rsid w:val="00E15997"/>
    <w:rsid w:val="00E15E9B"/>
    <w:rsid w:val="00E554EB"/>
    <w:rsid w:val="00EC04C2"/>
    <w:rsid w:val="00F05171"/>
    <w:rsid w:val="00F3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56E97-0C70-435D-8E19-E293141A9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ru-RU"/>
    </w:rPr>
  </w:style>
  <w:style w:type="paragraph" w:styleId="1">
    <w:name w:val="heading 1"/>
    <w:basedOn w:val="a"/>
    <w:link w:val="10"/>
    <w:uiPriority w:val="9"/>
    <w:qFormat/>
    <w:rsid w:val="005F345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B1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4B1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F34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5F345F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5F345F"/>
    <w:rPr>
      <w:b/>
      <w:bCs/>
    </w:rPr>
  </w:style>
  <w:style w:type="character" w:styleId="a7">
    <w:name w:val="Hyperlink"/>
    <w:basedOn w:val="a0"/>
    <w:uiPriority w:val="99"/>
    <w:semiHidden/>
    <w:unhideWhenUsed/>
    <w:rsid w:val="004E2510"/>
    <w:rPr>
      <w:color w:val="0000FF"/>
      <w:u w:val="single"/>
    </w:rPr>
  </w:style>
  <w:style w:type="paragraph" w:customStyle="1" w:styleId="no-indent">
    <w:name w:val="no-indent"/>
    <w:basedOn w:val="a"/>
    <w:rsid w:val="004E2510"/>
    <w:pPr>
      <w:spacing w:before="100" w:beforeAutospacing="1" w:after="100" w:afterAutospacing="1"/>
    </w:pPr>
    <w:rPr>
      <w:lang w:val="ru-RU"/>
    </w:rPr>
  </w:style>
  <w:style w:type="character" w:customStyle="1" w:styleId="doc-rollbutton-text">
    <w:name w:val="doc-roll__button-text"/>
    <w:basedOn w:val="a0"/>
    <w:rsid w:val="004E2510"/>
  </w:style>
  <w:style w:type="character" w:customStyle="1" w:styleId="a8">
    <w:name w:val="Цветовое выделение"/>
    <w:rsid w:val="00DF5AA2"/>
    <w:rPr>
      <w:b/>
      <w:bCs/>
      <w:color w:val="000080"/>
    </w:rPr>
  </w:style>
  <w:style w:type="paragraph" w:styleId="a9">
    <w:name w:val="header"/>
    <w:basedOn w:val="a"/>
    <w:link w:val="aa"/>
    <w:rsid w:val="00DF5AA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/>
      <w:lang w:val="ru-RU"/>
    </w:rPr>
  </w:style>
  <w:style w:type="character" w:customStyle="1" w:styleId="aa">
    <w:name w:val="Верхний колонтитул Знак"/>
    <w:basedOn w:val="a0"/>
    <w:link w:val="a9"/>
    <w:rsid w:val="00DF5AA2"/>
    <w:rPr>
      <w:rFonts w:ascii="Arial" w:eastAsia="Times New Roman" w:hAnsi="Arial" w:cs="Times New Roman"/>
      <w:sz w:val="24"/>
      <w:szCs w:val="24"/>
      <w:lang w:eastAsia="ru-RU"/>
    </w:rPr>
  </w:style>
  <w:style w:type="character" w:styleId="ab">
    <w:name w:val="page number"/>
    <w:basedOn w:val="a0"/>
    <w:rsid w:val="00DF5AA2"/>
  </w:style>
  <w:style w:type="paragraph" w:customStyle="1" w:styleId="ConsPlusNormal">
    <w:name w:val="ConsPlusNormal"/>
    <w:rsid w:val="00DF5A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c">
    <w:name w:val="footer"/>
    <w:basedOn w:val="a"/>
    <w:link w:val="ad"/>
    <w:uiPriority w:val="99"/>
    <w:unhideWhenUsed/>
    <w:rsid w:val="00DF5AA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F5AA2"/>
    <w:rPr>
      <w:rFonts w:ascii="Times New Roman" w:eastAsia="Times New Roman" w:hAnsi="Times New Roman" w:cs="Times New Roman"/>
      <w:sz w:val="24"/>
      <w:szCs w:val="24"/>
      <w:lang w:val="sr-Cyrl-CS" w:eastAsia="ru-RU"/>
    </w:rPr>
  </w:style>
  <w:style w:type="paragraph" w:styleId="ae">
    <w:name w:val="Title"/>
    <w:basedOn w:val="a"/>
    <w:link w:val="af"/>
    <w:qFormat/>
    <w:rsid w:val="0047684C"/>
    <w:pPr>
      <w:jc w:val="center"/>
    </w:pPr>
    <w:rPr>
      <w:sz w:val="28"/>
      <w:szCs w:val="20"/>
      <w:lang w:val="ru-RU"/>
    </w:rPr>
  </w:style>
  <w:style w:type="character" w:customStyle="1" w:styleId="af">
    <w:name w:val="Название Знак"/>
    <w:basedOn w:val="a0"/>
    <w:link w:val="ae"/>
    <w:rsid w:val="004768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Subtitle"/>
    <w:basedOn w:val="a"/>
    <w:link w:val="af1"/>
    <w:qFormat/>
    <w:rsid w:val="0047684C"/>
    <w:pPr>
      <w:jc w:val="center"/>
    </w:pPr>
    <w:rPr>
      <w:sz w:val="28"/>
      <w:szCs w:val="20"/>
      <w:lang w:val="ru-RU"/>
    </w:rPr>
  </w:style>
  <w:style w:type="character" w:customStyle="1" w:styleId="af1">
    <w:name w:val="Подзаголовок Знак"/>
    <w:basedOn w:val="a0"/>
    <w:link w:val="af0"/>
    <w:rsid w:val="0047684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6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216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206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9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2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4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697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96049E84402AFE46CA367C267CA8C30DC3FED41C7E7B263CFC4C23717C7A6C9A21A5B78CE43407CD425A15FFkDc1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B96049E84402AFE46CA367C267CA8C30DC2FAD410767B263CFC4C23717C7A6C9A21A5B78CE43407CD425A15FFkDc1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B96049E84402AFE46CA367C267CA8C30DC3FED21F777B263CFC4C23717C7A6C9A21A5B78CE43407CD425A15FFkDc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2725</Words>
  <Characters>15538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Вдовина</dc:creator>
  <cp:keywords/>
  <dc:description/>
  <cp:lastModifiedBy>Manadishi</cp:lastModifiedBy>
  <cp:revision>10</cp:revision>
  <cp:lastPrinted>2023-09-11T12:44:00Z</cp:lastPrinted>
  <dcterms:created xsi:type="dcterms:W3CDTF">2023-09-12T07:17:00Z</dcterms:created>
  <dcterms:modified xsi:type="dcterms:W3CDTF">2023-09-12T08:13:00Z</dcterms:modified>
</cp:coreProperties>
</file>