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133" w:rsidRDefault="004D0133" w:rsidP="004D0133">
      <w:pPr>
        <w:jc w:val="center"/>
        <w:rPr>
          <w:b/>
        </w:rPr>
      </w:pPr>
    </w:p>
    <w:p w:rsidR="004D0133" w:rsidRDefault="004D0133" w:rsidP="004D0133">
      <w:pPr>
        <w:jc w:val="center"/>
        <w:rPr>
          <w:b/>
        </w:rPr>
      </w:pPr>
      <w:r>
        <w:rPr>
          <w:b/>
        </w:rPr>
        <w:t>СОВЕТ ДЕПУТАТОВ БОЛЬШЕМАНАДЫШСКОГО СЕЛЬСКОГО ПОСЕЛЕНИЯ АТЯШЕВСКОГО МУНИЦИПАЛЬНОГО РАЙОНА</w:t>
      </w:r>
    </w:p>
    <w:p w:rsidR="004D0133" w:rsidRDefault="004D0133" w:rsidP="004D0133">
      <w:pPr>
        <w:jc w:val="center"/>
        <w:rPr>
          <w:b/>
        </w:rPr>
      </w:pPr>
      <w:r>
        <w:rPr>
          <w:b/>
        </w:rPr>
        <w:t xml:space="preserve"> РЕСПУБЛИКИ МОРДОВИЯ</w:t>
      </w:r>
    </w:p>
    <w:p w:rsidR="004D0133" w:rsidRDefault="004D0133" w:rsidP="004D0133">
      <w:pPr>
        <w:jc w:val="center"/>
      </w:pPr>
    </w:p>
    <w:p w:rsidR="004D0133" w:rsidRDefault="004D0133" w:rsidP="004D0133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РЕШЕНИЕ</w:t>
      </w:r>
    </w:p>
    <w:p w:rsidR="004D0133" w:rsidRDefault="004D0133" w:rsidP="004D0133">
      <w:pPr>
        <w:numPr>
          <w:ilvl w:val="0"/>
          <w:numId w:val="1"/>
        </w:numPr>
        <w:jc w:val="center"/>
        <w:rPr>
          <w:b/>
        </w:rPr>
      </w:pPr>
    </w:p>
    <w:p w:rsidR="004D0133" w:rsidRDefault="00D16FDA" w:rsidP="004D0133">
      <w:pPr>
        <w:jc w:val="center"/>
        <w:rPr>
          <w:b/>
        </w:rPr>
      </w:pPr>
      <w:r>
        <w:rPr>
          <w:b/>
        </w:rPr>
        <w:t>28.10.</w:t>
      </w:r>
      <w:r w:rsidR="004D0133">
        <w:rPr>
          <w:b/>
        </w:rPr>
        <w:t xml:space="preserve"> 2019 года                                                                                              № </w:t>
      </w:r>
      <w:r w:rsidR="00F02A15">
        <w:rPr>
          <w:b/>
        </w:rPr>
        <w:t>106</w:t>
      </w:r>
    </w:p>
    <w:p w:rsidR="004D0133" w:rsidRDefault="004D0133" w:rsidP="004D0133">
      <w:pPr>
        <w:jc w:val="center"/>
        <w:rPr>
          <w:b/>
        </w:rPr>
      </w:pPr>
    </w:p>
    <w:p w:rsidR="004D0133" w:rsidRDefault="004D0133" w:rsidP="004D0133">
      <w:pPr>
        <w:jc w:val="center"/>
        <w:rPr>
          <w:b/>
          <w:sz w:val="28"/>
          <w:szCs w:val="28"/>
        </w:rPr>
      </w:pPr>
    </w:p>
    <w:p w:rsidR="004D0133" w:rsidRDefault="004D0133" w:rsidP="004D0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Совета депутатов Большеманадышского сельского поселения </w:t>
      </w:r>
      <w:proofErr w:type="spellStart"/>
      <w:r>
        <w:rPr>
          <w:b/>
          <w:sz w:val="28"/>
          <w:szCs w:val="28"/>
        </w:rPr>
        <w:t>Атяшевского</w:t>
      </w:r>
      <w:proofErr w:type="spellEnd"/>
      <w:r>
        <w:rPr>
          <w:b/>
          <w:sz w:val="28"/>
          <w:szCs w:val="28"/>
        </w:rPr>
        <w:t xml:space="preserve"> муниципального района от 26 ноября 2014 года № 108 «О налоге на имущество физических лиц»</w:t>
      </w:r>
    </w:p>
    <w:p w:rsidR="00FB2EEF" w:rsidRPr="00FB2EEF" w:rsidRDefault="00FB2EEF" w:rsidP="00FB2EEF">
      <w:pPr>
        <w:rPr>
          <w:sz w:val="28"/>
          <w:szCs w:val="28"/>
        </w:rPr>
      </w:pPr>
    </w:p>
    <w:p w:rsidR="00FB2EEF" w:rsidRPr="00B64FAC" w:rsidRDefault="00ED6B50" w:rsidP="00B64FAC">
      <w:pPr>
        <w:ind w:left="36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FB2EEF" w:rsidRPr="00B64FAC">
        <w:rPr>
          <w:sz w:val="28"/>
          <w:szCs w:val="28"/>
        </w:rPr>
        <w:t>Внести в решение Совета депутатов</w:t>
      </w:r>
      <w:r w:rsidR="00B64FAC" w:rsidRPr="00B64FAC">
        <w:rPr>
          <w:sz w:val="28"/>
          <w:szCs w:val="28"/>
        </w:rPr>
        <w:t xml:space="preserve"> Совета депутатов Большеманадышского сельского поселения </w:t>
      </w:r>
      <w:proofErr w:type="spellStart"/>
      <w:r w:rsidR="00B64FAC" w:rsidRPr="00B64FAC">
        <w:rPr>
          <w:sz w:val="28"/>
          <w:szCs w:val="28"/>
        </w:rPr>
        <w:t>Атяшевского</w:t>
      </w:r>
      <w:proofErr w:type="spellEnd"/>
      <w:r w:rsidR="00B64FAC" w:rsidRPr="00B64FAC">
        <w:rPr>
          <w:sz w:val="28"/>
          <w:szCs w:val="28"/>
        </w:rPr>
        <w:t xml:space="preserve"> муниципального района от 26 ноября 2014 года № 108 «О налоге на имущество физических </w:t>
      </w:r>
      <w:proofErr w:type="gramStart"/>
      <w:r w:rsidR="00B64FAC" w:rsidRPr="00B64FAC">
        <w:rPr>
          <w:sz w:val="28"/>
          <w:szCs w:val="28"/>
        </w:rPr>
        <w:t xml:space="preserve">лиц» </w:t>
      </w:r>
      <w:r w:rsidR="00FB2EEF" w:rsidRPr="00B64FAC">
        <w:rPr>
          <w:sz w:val="28"/>
          <w:szCs w:val="28"/>
        </w:rPr>
        <w:t xml:space="preserve"> следующее</w:t>
      </w:r>
      <w:proofErr w:type="gramEnd"/>
      <w:r w:rsidR="00FB2EEF" w:rsidRPr="00B64FAC">
        <w:rPr>
          <w:sz w:val="28"/>
          <w:szCs w:val="28"/>
        </w:rPr>
        <w:t xml:space="preserve"> изменение:</w:t>
      </w:r>
    </w:p>
    <w:p w:rsidR="00FB2EEF" w:rsidRDefault="00FB2EEF" w:rsidP="00FB2E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абзац 11 пункта 3 изложить в следующей редакции:</w:t>
      </w:r>
    </w:p>
    <w:p w:rsidR="00FB2EEF" w:rsidRDefault="00FB2EEF" w:rsidP="00FB2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«Уведомление о выбранных объектах налогообложения, в отношении которых предоставляется налоговая льгота, представляется налогоплательщиком в налоговый орган по своему выбору не позднее 31 декабря года, являющегося налоговым периодом, начиная с которого в отношении указанных объектов применяется налоговая льгота.»</w:t>
      </w:r>
    </w:p>
    <w:p w:rsidR="00FB2EEF" w:rsidRDefault="00ED6B50" w:rsidP="00ED6B5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B2EEF" w:rsidRPr="00ED6B50">
        <w:rPr>
          <w:sz w:val="28"/>
          <w:szCs w:val="28"/>
        </w:rPr>
        <w:t>Настоящее решение вступает в силу с 1 января 2020 года, но не ранее, чем по истечении одного месяца со дня его официального опубликования и не ранее 1-го числа очередного налогового периода по налогу на имущество физических лиц.</w:t>
      </w:r>
    </w:p>
    <w:p w:rsidR="00ED6B50" w:rsidRDefault="00ED6B50" w:rsidP="00ED6B50">
      <w:pPr>
        <w:ind w:left="360"/>
        <w:jc w:val="both"/>
        <w:rPr>
          <w:sz w:val="28"/>
          <w:szCs w:val="28"/>
        </w:rPr>
      </w:pPr>
    </w:p>
    <w:p w:rsidR="00D16FDA" w:rsidRDefault="00D16FDA" w:rsidP="00C076F9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076F9">
        <w:rPr>
          <w:sz w:val="28"/>
          <w:szCs w:val="28"/>
        </w:rPr>
        <w:t>Большеманадышского</w:t>
      </w:r>
    </w:p>
    <w:p w:rsidR="00C076F9" w:rsidRDefault="00C076F9" w:rsidP="00C076F9">
      <w:pPr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</w:t>
      </w:r>
      <w:r w:rsidR="00D16FDA">
        <w:rPr>
          <w:sz w:val="28"/>
          <w:szCs w:val="28"/>
        </w:rPr>
        <w:t xml:space="preserve">                                                            А.В. Гурьянов</w:t>
      </w:r>
    </w:p>
    <w:p w:rsidR="000A48F7" w:rsidRDefault="00C076F9" w:rsidP="00C42C1A">
      <w:pPr>
        <w:rPr>
          <w:b/>
          <w:szCs w:val="20"/>
          <w:lang w:eastAsia="ru-RU"/>
        </w:rPr>
      </w:pPr>
      <w:r>
        <w:rPr>
          <w:sz w:val="28"/>
          <w:szCs w:val="28"/>
        </w:rPr>
        <w:t xml:space="preserve">   </w:t>
      </w:r>
      <w:bookmarkStart w:id="0" w:name="_GoBack"/>
      <w:bookmarkEnd w:id="0"/>
    </w:p>
    <w:p w:rsidR="00C076F9" w:rsidRDefault="00C076F9" w:rsidP="00C076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D16FDA">
        <w:rPr>
          <w:sz w:val="28"/>
          <w:szCs w:val="28"/>
        </w:rPr>
        <w:t xml:space="preserve">                     </w:t>
      </w:r>
    </w:p>
    <w:p w:rsidR="00C076F9" w:rsidRDefault="00C076F9" w:rsidP="00C076F9">
      <w:pPr>
        <w:rPr>
          <w:rFonts w:eastAsia="Calibri" w:cs="Arial"/>
          <w:sz w:val="28"/>
          <w:szCs w:val="28"/>
        </w:rPr>
      </w:pPr>
    </w:p>
    <w:p w:rsidR="00781CC1" w:rsidRDefault="00781CC1"/>
    <w:sectPr w:rsidR="00781CC1" w:rsidSect="007A4B94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AB4389"/>
    <w:multiLevelType w:val="hybridMultilevel"/>
    <w:tmpl w:val="795C2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133"/>
    <w:rsid w:val="000A48F7"/>
    <w:rsid w:val="001E40B1"/>
    <w:rsid w:val="004D0133"/>
    <w:rsid w:val="00781CC1"/>
    <w:rsid w:val="007A4B94"/>
    <w:rsid w:val="0083500B"/>
    <w:rsid w:val="00B64FAC"/>
    <w:rsid w:val="00C076F9"/>
    <w:rsid w:val="00C42C1A"/>
    <w:rsid w:val="00D16FDA"/>
    <w:rsid w:val="00ED6B50"/>
    <w:rsid w:val="00F02A15"/>
    <w:rsid w:val="00FB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8E8367"/>
  <w15:chartTrackingRefBased/>
  <w15:docId w15:val="{7F0767BB-139F-4390-A187-F22AE2C29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1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A4B94"/>
    <w:pPr>
      <w:keepNext/>
      <w:suppressAutoHyphens w:val="0"/>
      <w:jc w:val="center"/>
      <w:outlineLvl w:val="0"/>
    </w:pPr>
    <w:rPr>
      <w:b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A4B94"/>
    <w:pPr>
      <w:keepNext/>
      <w:suppressAutoHyphens w:val="0"/>
      <w:outlineLvl w:val="1"/>
    </w:pPr>
    <w:rPr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EEF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7A4B9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A4B94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48F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48F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2019-11-08T09:58:00Z</cp:lastPrinted>
  <dcterms:created xsi:type="dcterms:W3CDTF">2019-11-11T07:01:00Z</dcterms:created>
  <dcterms:modified xsi:type="dcterms:W3CDTF">2019-11-11T07:21:00Z</dcterms:modified>
</cp:coreProperties>
</file>