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382" w:rsidRPr="00FE1BAA" w:rsidRDefault="00AE7382" w:rsidP="002B551B">
      <w:pPr>
        <w:keepNext/>
        <w:widowControl/>
        <w:autoSpaceDE/>
        <w:autoSpaceDN/>
        <w:adjustRightInd/>
        <w:ind w:firstLine="0"/>
        <w:jc w:val="center"/>
        <w:outlineLvl w:val="4"/>
        <w:rPr>
          <w:rFonts w:ascii="Times New Roman" w:hAnsi="Times New Roman" w:cs="Times New Roman"/>
          <w:b/>
        </w:rPr>
      </w:pPr>
    </w:p>
    <w:p w:rsidR="00AE7382" w:rsidRDefault="00AE7382" w:rsidP="00AE7382">
      <w:pPr>
        <w:keepNext/>
        <w:widowControl/>
        <w:autoSpaceDE/>
        <w:autoSpaceDN/>
        <w:adjustRightInd/>
        <w:ind w:firstLine="0"/>
        <w:jc w:val="right"/>
        <w:outlineLvl w:val="4"/>
        <w:rPr>
          <w:rFonts w:ascii="Times New Roman" w:hAnsi="Times New Roman" w:cs="Times New Roman"/>
          <w:b/>
          <w:sz w:val="36"/>
          <w:szCs w:val="20"/>
        </w:rPr>
      </w:pPr>
    </w:p>
    <w:p w:rsidR="001E6D4D" w:rsidRDefault="00AE7382" w:rsidP="001B505F">
      <w:pPr>
        <w:keepNext/>
        <w:widowControl/>
        <w:autoSpaceDE/>
        <w:autoSpaceDN/>
        <w:adjustRightInd/>
        <w:ind w:firstLine="0"/>
        <w:jc w:val="center"/>
        <w:outlineLvl w:val="4"/>
        <w:rPr>
          <w:rFonts w:ascii="Times New Roman" w:hAnsi="Times New Roman" w:cs="Times New Roman"/>
          <w:b/>
        </w:rPr>
      </w:pPr>
      <w:r w:rsidRPr="001E6D4D">
        <w:rPr>
          <w:rFonts w:ascii="Times New Roman" w:hAnsi="Times New Roman" w:cs="Times New Roman"/>
          <w:b/>
        </w:rPr>
        <w:t>АДМИНИСТРАЦИЯ</w:t>
      </w:r>
      <w:r w:rsidR="001B505F" w:rsidRPr="001E6D4D">
        <w:rPr>
          <w:rFonts w:ascii="Times New Roman" w:hAnsi="Times New Roman" w:cs="Times New Roman"/>
          <w:b/>
        </w:rPr>
        <w:t xml:space="preserve"> </w:t>
      </w:r>
      <w:r w:rsidR="00315028">
        <w:rPr>
          <w:rFonts w:ascii="Times New Roman" w:hAnsi="Times New Roman" w:cs="Times New Roman"/>
          <w:b/>
        </w:rPr>
        <w:t>БОЛЬШЕМАНАДЫШСКОГО</w:t>
      </w:r>
      <w:r w:rsidR="001B505F" w:rsidRPr="001E6D4D">
        <w:rPr>
          <w:rFonts w:ascii="Times New Roman" w:hAnsi="Times New Roman" w:cs="Times New Roman"/>
          <w:b/>
        </w:rPr>
        <w:t xml:space="preserve"> С</w:t>
      </w:r>
      <w:r w:rsidR="001E6D4D" w:rsidRPr="001E6D4D">
        <w:rPr>
          <w:rFonts w:ascii="Times New Roman" w:hAnsi="Times New Roman" w:cs="Times New Roman"/>
          <w:b/>
        </w:rPr>
        <w:t>Е</w:t>
      </w:r>
      <w:r w:rsidR="001B505F" w:rsidRPr="001E6D4D">
        <w:rPr>
          <w:rFonts w:ascii="Times New Roman" w:hAnsi="Times New Roman" w:cs="Times New Roman"/>
          <w:b/>
        </w:rPr>
        <w:t xml:space="preserve">ЛЬСКОГО ПОСЕЛЕНИЯ </w:t>
      </w:r>
    </w:p>
    <w:p w:rsidR="001B505F" w:rsidRPr="001E6D4D" w:rsidRDefault="001E6D4D" w:rsidP="001B505F">
      <w:pPr>
        <w:keepNext/>
        <w:widowControl/>
        <w:autoSpaceDE/>
        <w:autoSpaceDN/>
        <w:adjustRightInd/>
        <w:ind w:firstLine="0"/>
        <w:jc w:val="center"/>
        <w:outlineLvl w:val="4"/>
        <w:rPr>
          <w:rFonts w:ascii="Times New Roman" w:hAnsi="Times New Roman" w:cs="Times New Roman"/>
          <w:b/>
        </w:rPr>
      </w:pPr>
      <w:r w:rsidRPr="001E6D4D">
        <w:rPr>
          <w:rFonts w:ascii="Times New Roman" w:hAnsi="Times New Roman" w:cs="Times New Roman"/>
          <w:b/>
        </w:rPr>
        <w:t xml:space="preserve">АТЯШЕВСКОГО </w:t>
      </w:r>
      <w:r w:rsidR="001B505F" w:rsidRPr="001E6D4D">
        <w:rPr>
          <w:rFonts w:ascii="Times New Roman" w:hAnsi="Times New Roman" w:cs="Times New Roman"/>
          <w:b/>
        </w:rPr>
        <w:t>МУНИЦИПАЛЬНОГО РАЙОНА</w:t>
      </w:r>
    </w:p>
    <w:p w:rsidR="001B505F" w:rsidRPr="00AE7382" w:rsidRDefault="001B505F" w:rsidP="001B505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6D4D">
        <w:rPr>
          <w:rFonts w:ascii="Times New Roman" w:hAnsi="Times New Roman" w:cs="Times New Roman"/>
          <w:b/>
        </w:rPr>
        <w:t>РЕСПУБЛИКИ МОРДОВИЯ</w:t>
      </w:r>
    </w:p>
    <w:p w:rsidR="00AE7382" w:rsidRPr="00AE7382" w:rsidRDefault="00AE7382" w:rsidP="001B505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7382" w:rsidRPr="00FE1BAA" w:rsidRDefault="00AE7382" w:rsidP="001B505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FE1BAA">
        <w:rPr>
          <w:rFonts w:ascii="Times New Roman" w:hAnsi="Times New Roman" w:cs="Times New Roman"/>
          <w:b/>
        </w:rPr>
        <w:t>ПОСТАНОВЛЕНИЕ</w:t>
      </w:r>
    </w:p>
    <w:p w:rsidR="001B505F" w:rsidRPr="001B505F" w:rsidRDefault="001B505F" w:rsidP="001B505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1B505F" w:rsidRDefault="002B551B" w:rsidP="001B505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13 сентября 2023 г.</w:t>
      </w:r>
      <w:r w:rsidR="001B505F" w:rsidRPr="001B505F">
        <w:rPr>
          <w:rFonts w:ascii="Times New Roman" w:hAnsi="Times New Roman" w:cs="Times New Roman"/>
          <w:sz w:val="28"/>
          <w:szCs w:val="20"/>
        </w:rPr>
        <w:t xml:space="preserve">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№ 44</w:t>
      </w:r>
      <w:r w:rsidR="001B505F" w:rsidRPr="001B505F">
        <w:rPr>
          <w:rFonts w:ascii="Times New Roman" w:hAnsi="Times New Roman" w:cs="Times New Roman"/>
          <w:sz w:val="28"/>
          <w:szCs w:val="20"/>
        </w:rPr>
        <w:t xml:space="preserve">   </w:t>
      </w:r>
    </w:p>
    <w:p w:rsidR="00AE7382" w:rsidRPr="001B505F" w:rsidRDefault="00AE7382" w:rsidP="001B505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1B505F" w:rsidRPr="001B505F" w:rsidRDefault="00315028" w:rsidP="001B505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с. Большие </w:t>
      </w:r>
      <w:proofErr w:type="spellStart"/>
      <w:r>
        <w:rPr>
          <w:rFonts w:ascii="Times New Roman" w:hAnsi="Times New Roman" w:cs="Times New Roman"/>
          <w:szCs w:val="20"/>
        </w:rPr>
        <w:t>Манадыши</w:t>
      </w:r>
      <w:proofErr w:type="spellEnd"/>
    </w:p>
    <w:p w:rsidR="001B505F" w:rsidRPr="001B505F" w:rsidRDefault="001B505F" w:rsidP="001B505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1B505F" w:rsidRPr="001B505F" w:rsidRDefault="001B505F" w:rsidP="001B505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</w:p>
    <w:p w:rsidR="00195CC7" w:rsidRPr="00E67370" w:rsidRDefault="00195CC7" w:rsidP="001B505F">
      <w:pPr>
        <w:pStyle w:val="1"/>
        <w:rPr>
          <w:sz w:val="28"/>
          <w:szCs w:val="28"/>
        </w:rPr>
      </w:pPr>
      <w:r w:rsidRPr="00E67370">
        <w:rPr>
          <w:sz w:val="28"/>
          <w:szCs w:val="28"/>
        </w:rPr>
        <w:t xml:space="preserve">Об утверждении Порядка проведения инвентаризации мест захоронений на кладбищах (действующих, закрытых для свободных захоронений и закрытых) на территории </w:t>
      </w:r>
      <w:r w:rsidR="00315028" w:rsidRPr="00E67370">
        <w:rPr>
          <w:sz w:val="28"/>
          <w:szCs w:val="28"/>
        </w:rPr>
        <w:t>Большеманадышского</w:t>
      </w:r>
      <w:r w:rsidR="00BF75CE" w:rsidRPr="00E67370">
        <w:rPr>
          <w:sz w:val="28"/>
          <w:szCs w:val="28"/>
        </w:rPr>
        <w:t xml:space="preserve"> сельского поселения </w:t>
      </w:r>
      <w:proofErr w:type="spellStart"/>
      <w:r w:rsidR="00BF75CE" w:rsidRPr="00E67370">
        <w:rPr>
          <w:sz w:val="28"/>
          <w:szCs w:val="28"/>
        </w:rPr>
        <w:t>Атяшевского</w:t>
      </w:r>
      <w:proofErr w:type="spellEnd"/>
      <w:r w:rsidRPr="00E67370">
        <w:rPr>
          <w:sz w:val="28"/>
          <w:szCs w:val="28"/>
        </w:rPr>
        <w:t xml:space="preserve"> муниципального района </w:t>
      </w:r>
      <w:r w:rsidR="00BF75CE" w:rsidRPr="00E67370">
        <w:rPr>
          <w:sz w:val="28"/>
          <w:szCs w:val="28"/>
        </w:rPr>
        <w:t>Республики Мордовия</w:t>
      </w:r>
    </w:p>
    <w:p w:rsidR="00195CC7" w:rsidRDefault="00195CC7" w:rsidP="00195CC7"/>
    <w:p w:rsidR="00195CC7" w:rsidRDefault="00195CC7" w:rsidP="00195CC7">
      <w:r>
        <w:t xml:space="preserve">На </w:t>
      </w:r>
      <w:r w:rsidRPr="002B551B">
        <w:rPr>
          <w:color w:val="000000" w:themeColor="text1"/>
        </w:rPr>
        <w:t xml:space="preserve">основании </w:t>
      </w:r>
      <w:r w:rsidRPr="002B551B">
        <w:rPr>
          <w:rStyle w:val="a3"/>
          <w:color w:val="000000" w:themeColor="text1"/>
        </w:rPr>
        <w:t>подпункта 22 пункта 1 статьи 14</w:t>
      </w:r>
      <w:r w:rsidRPr="002B551B">
        <w:rPr>
          <w:color w:val="000000" w:themeColor="text1"/>
        </w:rPr>
        <w:t xml:space="preserve"> </w:t>
      </w:r>
      <w:r>
        <w:t xml:space="preserve">Федерального закона от 6 октября 2003 года </w:t>
      </w:r>
      <w:r w:rsidR="00BF75CE">
        <w:t>№</w:t>
      </w:r>
      <w:r>
        <w:t xml:space="preserve">131-ФЗ </w:t>
      </w:r>
      <w:r w:rsidR="00BF75CE">
        <w:t>«</w:t>
      </w:r>
      <w:r>
        <w:t>Об общих принципах организации местного самоуправления в Российской Федерации</w:t>
      </w:r>
      <w:r w:rsidR="00BF75CE">
        <w:t>»</w:t>
      </w:r>
      <w:r>
        <w:t xml:space="preserve">, </w:t>
      </w:r>
      <w:hyperlink r:id="rId4" w:history="1">
        <w:r w:rsidRPr="002B551B">
          <w:rPr>
            <w:rStyle w:val="a3"/>
            <w:color w:val="000000" w:themeColor="text1"/>
          </w:rPr>
          <w:t>Федерального закона</w:t>
        </w:r>
      </w:hyperlink>
      <w:r>
        <w:t xml:space="preserve"> от 12 января 1996 года </w:t>
      </w:r>
      <w:r w:rsidR="00BF75CE">
        <w:t>№</w:t>
      </w:r>
      <w:r>
        <w:t xml:space="preserve"> 8-ФЗ </w:t>
      </w:r>
      <w:r w:rsidR="00BF75CE">
        <w:t>«</w:t>
      </w:r>
      <w:r>
        <w:t>О погребении и похоронном деле</w:t>
      </w:r>
      <w:r w:rsidR="00BF75CE">
        <w:t>»</w:t>
      </w:r>
      <w:r>
        <w:t xml:space="preserve">, </w:t>
      </w:r>
      <w:r w:rsidR="004D6CE1">
        <w:t xml:space="preserve">Закона Республики Мордовия от 12 ноября 2014 г.               № 83-З «О закреплении отдельных вопросов местного значения за сельскими поселениями Республики Мордовия», </w:t>
      </w:r>
      <w:r>
        <w:t xml:space="preserve">Устава </w:t>
      </w:r>
      <w:r w:rsidR="00315028">
        <w:t>Большеманадышского</w:t>
      </w:r>
      <w:r w:rsidR="00BF75CE">
        <w:t xml:space="preserve"> сельского поселения </w:t>
      </w:r>
      <w:proofErr w:type="spellStart"/>
      <w:proofErr w:type="gramStart"/>
      <w:r w:rsidR="00BF75CE">
        <w:t>Атяшевского</w:t>
      </w:r>
      <w:proofErr w:type="spellEnd"/>
      <w:r w:rsidR="00BF75CE">
        <w:t xml:space="preserve"> </w:t>
      </w:r>
      <w:r>
        <w:t xml:space="preserve"> муниципального</w:t>
      </w:r>
      <w:proofErr w:type="gramEnd"/>
      <w:r>
        <w:t xml:space="preserve"> района </w:t>
      </w:r>
      <w:r w:rsidR="00BF75CE">
        <w:t xml:space="preserve">Республики Мордовия, Администрация </w:t>
      </w:r>
      <w:r w:rsidR="00315028">
        <w:t>Большеманадышского</w:t>
      </w:r>
      <w:r w:rsidR="00BF75CE">
        <w:t xml:space="preserve"> сельского поселения </w:t>
      </w:r>
      <w:proofErr w:type="spellStart"/>
      <w:r w:rsidR="00BF75CE">
        <w:t>Атяшевского</w:t>
      </w:r>
      <w:proofErr w:type="spellEnd"/>
      <w:r w:rsidR="00BF75CE">
        <w:t xml:space="preserve"> муниципального района Республики Мордовия</w:t>
      </w:r>
    </w:p>
    <w:p w:rsidR="00AE7382" w:rsidRDefault="00AE7382" w:rsidP="00195CC7">
      <w:bookmarkStart w:id="0" w:name="_GoBack"/>
      <w:bookmarkEnd w:id="0"/>
    </w:p>
    <w:p w:rsidR="00BF75CE" w:rsidRPr="00AE7382" w:rsidRDefault="00BF75CE" w:rsidP="00195CC7">
      <w:pPr>
        <w:rPr>
          <w:b/>
        </w:rPr>
      </w:pPr>
      <w:r w:rsidRPr="00AE7382">
        <w:rPr>
          <w:b/>
        </w:rPr>
        <w:t xml:space="preserve">                                 </w:t>
      </w:r>
      <w:r w:rsidR="00765B3C" w:rsidRPr="00AE7382">
        <w:rPr>
          <w:b/>
        </w:rPr>
        <w:t xml:space="preserve">          </w:t>
      </w:r>
      <w:r w:rsidRPr="00AE7382">
        <w:rPr>
          <w:b/>
        </w:rPr>
        <w:t xml:space="preserve">п о с </w:t>
      </w:r>
      <w:proofErr w:type="gramStart"/>
      <w:r w:rsidRPr="00AE7382">
        <w:rPr>
          <w:b/>
        </w:rPr>
        <w:t>т</w:t>
      </w:r>
      <w:proofErr w:type="gramEnd"/>
      <w:r w:rsidRPr="00AE7382">
        <w:rPr>
          <w:b/>
        </w:rPr>
        <w:t xml:space="preserve"> а н о в л я е т: </w:t>
      </w:r>
    </w:p>
    <w:p w:rsidR="00BF75CE" w:rsidRDefault="00BF75CE" w:rsidP="00195CC7">
      <w:r>
        <w:t xml:space="preserve">                                   </w:t>
      </w:r>
    </w:p>
    <w:p w:rsidR="00195CC7" w:rsidRDefault="00195CC7" w:rsidP="00195CC7">
      <w:r>
        <w:t xml:space="preserve">1. Утвердить Порядок проведения инвентаризации мест захоронений на кладбищах (действующих, закрытых для свободных захоронений и закрытых) на территории </w:t>
      </w:r>
      <w:r w:rsidR="00315028">
        <w:t>Большеманадышского</w:t>
      </w:r>
      <w:r w:rsidR="00BF75CE">
        <w:t xml:space="preserve"> сельского поселения </w:t>
      </w:r>
      <w:proofErr w:type="spellStart"/>
      <w:r w:rsidR="00BF75CE">
        <w:t>Атяшевского</w:t>
      </w:r>
      <w:proofErr w:type="spellEnd"/>
      <w:r w:rsidR="00BF75CE">
        <w:t xml:space="preserve"> муниципального района </w:t>
      </w:r>
      <w:r w:rsidR="00765B3C">
        <w:t>Р</w:t>
      </w:r>
      <w:r w:rsidR="00BF75CE">
        <w:t xml:space="preserve">еспублики </w:t>
      </w:r>
      <w:r w:rsidR="00765B3C">
        <w:t>М</w:t>
      </w:r>
      <w:r w:rsidR="00BF75CE">
        <w:t>ордовия</w:t>
      </w:r>
      <w:r>
        <w:t>.</w:t>
      </w:r>
    </w:p>
    <w:p w:rsidR="00195CC7" w:rsidRDefault="00195CC7" w:rsidP="00195CC7">
      <w:r>
        <w:t>2. </w:t>
      </w:r>
      <w:r w:rsidR="00765B3C">
        <w:t>Опубликовать</w:t>
      </w:r>
      <w:r>
        <w:t xml:space="preserve"> настоящее постановление </w:t>
      </w:r>
      <w:r w:rsidR="00765B3C">
        <w:t xml:space="preserve">в информационном бюллетене </w:t>
      </w:r>
      <w:r w:rsidR="00315028">
        <w:t>Большеманадышского</w:t>
      </w:r>
      <w:r w:rsidR="00765B3C">
        <w:t xml:space="preserve"> сельского поселения </w:t>
      </w:r>
      <w:proofErr w:type="spellStart"/>
      <w:r w:rsidR="00765B3C">
        <w:t>Атяшевского</w:t>
      </w:r>
      <w:proofErr w:type="spellEnd"/>
      <w:r w:rsidR="00765B3C">
        <w:t xml:space="preserve"> муниципального района Республики Мордовия.</w:t>
      </w:r>
    </w:p>
    <w:p w:rsidR="00195CC7" w:rsidRDefault="00195CC7" w:rsidP="00195CC7">
      <w:pPr>
        <w:pStyle w:val="a4"/>
        <w:ind w:left="698"/>
      </w:pPr>
      <w:r>
        <w:t>3. Контроль за выполнением настоящего постановления оставляю за собой.</w:t>
      </w:r>
    </w:p>
    <w:p w:rsidR="00195CC7" w:rsidRDefault="00195CC7" w:rsidP="00195CC7">
      <w:r>
        <w:t xml:space="preserve">4. Настоящее постановление вступает в силу </w:t>
      </w:r>
      <w:r w:rsidR="00765B3C">
        <w:t>после</w:t>
      </w:r>
      <w:r>
        <w:t xml:space="preserve"> его официального опубликования.</w:t>
      </w:r>
    </w:p>
    <w:p w:rsidR="00AE7382" w:rsidRDefault="00AE7382" w:rsidP="00195CC7"/>
    <w:p w:rsidR="00AE7382" w:rsidRDefault="00AE7382" w:rsidP="00195CC7"/>
    <w:p w:rsidR="00195CC7" w:rsidRDefault="00195CC7" w:rsidP="00195CC7"/>
    <w:p w:rsidR="00315028" w:rsidRDefault="00195CC7" w:rsidP="001B505F">
      <w:pPr>
        <w:ind w:firstLine="0"/>
      </w:pPr>
      <w:r>
        <w:t xml:space="preserve">Глава </w:t>
      </w:r>
    </w:p>
    <w:p w:rsidR="00195CC7" w:rsidRDefault="00315028" w:rsidP="001B505F">
      <w:pPr>
        <w:ind w:firstLine="0"/>
      </w:pPr>
      <w:r>
        <w:t>Большеманадышского</w:t>
      </w:r>
      <w:r w:rsidR="00765B3C">
        <w:t xml:space="preserve"> сельского поселения                     </w:t>
      </w:r>
      <w:r>
        <w:t xml:space="preserve">                            А.В.Гурьянов</w:t>
      </w:r>
    </w:p>
    <w:p w:rsidR="004A64E4" w:rsidRDefault="004A64E4"/>
    <w:p w:rsidR="00195CC7" w:rsidRDefault="00195CC7"/>
    <w:p w:rsidR="00195CC7" w:rsidRDefault="00195CC7"/>
    <w:p w:rsidR="00FE1BAA" w:rsidRDefault="00FE1BAA"/>
    <w:p w:rsidR="00FE1BAA" w:rsidRDefault="00FE1BAA"/>
    <w:p w:rsidR="00FE1BAA" w:rsidRDefault="00FE1BAA"/>
    <w:p w:rsidR="00195CC7" w:rsidRDefault="00195CC7"/>
    <w:p w:rsidR="00195CC7" w:rsidRPr="00195CC7" w:rsidRDefault="00765B3C" w:rsidP="00AE7382">
      <w:pPr>
        <w:ind w:firstLine="0"/>
        <w:jc w:val="right"/>
      </w:pPr>
      <w:r>
        <w:t xml:space="preserve">                                                                                                        </w:t>
      </w:r>
      <w:r w:rsidR="00195CC7" w:rsidRPr="00195CC7">
        <w:t>УТВЕРЖДЕН</w:t>
      </w:r>
    </w:p>
    <w:p w:rsidR="00AE7382" w:rsidRDefault="00765B3C" w:rsidP="00AE7382">
      <w:pPr>
        <w:ind w:firstLine="698"/>
        <w:jc w:val="right"/>
      </w:pPr>
      <w:r>
        <w:t xml:space="preserve">                                                       П</w:t>
      </w:r>
      <w:r w:rsidR="00195CC7" w:rsidRPr="00195CC7">
        <w:t xml:space="preserve">остановлением администрации </w:t>
      </w:r>
    </w:p>
    <w:p w:rsidR="00765B3C" w:rsidRDefault="00315028" w:rsidP="00AE7382">
      <w:pPr>
        <w:ind w:firstLine="698"/>
        <w:jc w:val="right"/>
      </w:pPr>
      <w:r>
        <w:t>Большеманадышского</w:t>
      </w:r>
      <w:r w:rsidR="00AE7382">
        <w:t xml:space="preserve"> сельского полселения </w:t>
      </w:r>
    </w:p>
    <w:p w:rsidR="00AE7382" w:rsidRDefault="00765B3C" w:rsidP="00AE7382">
      <w:pPr>
        <w:ind w:firstLine="698"/>
        <w:jc w:val="right"/>
      </w:pPr>
      <w:r>
        <w:t xml:space="preserve">                                       Атяшевского</w:t>
      </w:r>
      <w:r w:rsidR="00AE7382">
        <w:t xml:space="preserve"> муниципального района</w:t>
      </w:r>
      <w:r w:rsidR="00195CC7" w:rsidRPr="00195CC7">
        <w:t xml:space="preserve"> </w:t>
      </w:r>
      <w:r>
        <w:t xml:space="preserve">                                                           </w:t>
      </w:r>
    </w:p>
    <w:p w:rsidR="00765B3C" w:rsidRDefault="00765B3C" w:rsidP="00AE7382">
      <w:pPr>
        <w:ind w:firstLine="698"/>
        <w:jc w:val="right"/>
      </w:pPr>
      <w:r>
        <w:t>Республики Мордовия</w:t>
      </w:r>
    </w:p>
    <w:p w:rsidR="00AE7382" w:rsidRDefault="00AE7382" w:rsidP="00AE7382">
      <w:pPr>
        <w:ind w:firstLine="698"/>
        <w:jc w:val="right"/>
      </w:pPr>
    </w:p>
    <w:p w:rsidR="00195CC7" w:rsidRPr="00195CC7" w:rsidRDefault="00765B3C" w:rsidP="00AE7382">
      <w:pPr>
        <w:ind w:firstLine="0"/>
        <w:jc w:val="right"/>
      </w:pPr>
      <w:r>
        <w:t xml:space="preserve">                                                                          </w:t>
      </w:r>
      <w:r w:rsidR="00195CC7" w:rsidRPr="00195CC7">
        <w:t xml:space="preserve">от </w:t>
      </w:r>
      <w:r w:rsidR="002B551B">
        <w:t xml:space="preserve">13.09.2023          </w:t>
      </w:r>
      <w:r>
        <w:t>№</w:t>
      </w:r>
      <w:r w:rsidR="00195CC7" w:rsidRPr="00195CC7">
        <w:t> </w:t>
      </w:r>
      <w:r w:rsidR="002B551B">
        <w:t>44</w:t>
      </w:r>
    </w:p>
    <w:p w:rsidR="00195CC7" w:rsidRPr="00195CC7" w:rsidRDefault="00195CC7" w:rsidP="00195CC7"/>
    <w:p w:rsidR="00195CC7" w:rsidRPr="002B551B" w:rsidRDefault="00765B3C" w:rsidP="00765B3C">
      <w:pPr>
        <w:ind w:firstLine="698"/>
        <w:rPr>
          <w:b/>
          <w:sz w:val="28"/>
          <w:szCs w:val="28"/>
        </w:rPr>
      </w:pPr>
      <w:r w:rsidRPr="002B551B">
        <w:rPr>
          <w:sz w:val="28"/>
          <w:szCs w:val="28"/>
        </w:rPr>
        <w:t xml:space="preserve">                                                   </w:t>
      </w:r>
      <w:r w:rsidR="00195CC7" w:rsidRPr="002B551B">
        <w:rPr>
          <w:b/>
          <w:sz w:val="28"/>
          <w:szCs w:val="28"/>
        </w:rPr>
        <w:t>Порядок</w:t>
      </w:r>
    </w:p>
    <w:p w:rsidR="00195CC7" w:rsidRPr="002B551B" w:rsidRDefault="00195CC7" w:rsidP="00765B3C">
      <w:pPr>
        <w:spacing w:before="108" w:after="108"/>
        <w:ind w:firstLine="0"/>
        <w:jc w:val="center"/>
        <w:outlineLvl w:val="2"/>
        <w:rPr>
          <w:sz w:val="28"/>
          <w:szCs w:val="28"/>
        </w:rPr>
      </w:pPr>
      <w:r w:rsidRPr="002B551B">
        <w:rPr>
          <w:b/>
          <w:bCs/>
          <w:color w:val="26282F"/>
          <w:sz w:val="28"/>
          <w:szCs w:val="28"/>
        </w:rPr>
        <w:t xml:space="preserve">проведения инвентаризации мест захоронений на кладбищах (действующих, закрытых для свободных захоронений и закрытых) на территории </w:t>
      </w:r>
      <w:r w:rsidR="00315028" w:rsidRPr="002B551B">
        <w:rPr>
          <w:b/>
          <w:bCs/>
          <w:color w:val="26282F"/>
          <w:sz w:val="28"/>
          <w:szCs w:val="28"/>
        </w:rPr>
        <w:t>Большеманадышского</w:t>
      </w:r>
      <w:r w:rsidR="00765B3C" w:rsidRPr="002B551B">
        <w:rPr>
          <w:b/>
          <w:bCs/>
          <w:color w:val="26282F"/>
          <w:sz w:val="28"/>
          <w:szCs w:val="28"/>
        </w:rPr>
        <w:t xml:space="preserve"> сельского поселения</w:t>
      </w:r>
      <w:r w:rsidR="004D6CE1" w:rsidRPr="002B551B">
        <w:rPr>
          <w:b/>
          <w:bCs/>
          <w:color w:val="26282F"/>
          <w:sz w:val="28"/>
          <w:szCs w:val="28"/>
        </w:rPr>
        <w:t xml:space="preserve"> </w:t>
      </w:r>
      <w:proofErr w:type="spellStart"/>
      <w:r w:rsidR="004D6CE1" w:rsidRPr="002B551B">
        <w:rPr>
          <w:b/>
          <w:bCs/>
          <w:color w:val="26282F"/>
          <w:sz w:val="28"/>
          <w:szCs w:val="28"/>
        </w:rPr>
        <w:t>Атяшевского</w:t>
      </w:r>
      <w:proofErr w:type="spellEnd"/>
      <w:r w:rsidR="004D6CE1" w:rsidRPr="002B551B">
        <w:rPr>
          <w:b/>
          <w:bCs/>
          <w:color w:val="26282F"/>
          <w:sz w:val="28"/>
          <w:szCs w:val="28"/>
        </w:rPr>
        <w:t xml:space="preserve"> муниципального района Республики Мордовия</w:t>
      </w:r>
    </w:p>
    <w:p w:rsidR="00195CC7" w:rsidRPr="00195CC7" w:rsidRDefault="00195CC7" w:rsidP="00195CC7"/>
    <w:p w:rsidR="00195CC7" w:rsidRPr="00195CC7" w:rsidRDefault="00195CC7" w:rsidP="00195CC7">
      <w:r w:rsidRPr="00195CC7">
        <w:t xml:space="preserve">Настоящий Порядок проведения инвентаризации мест захоронений на кладбищах (действующих, закрытых для свободных захоронений и закрытых) на территории </w:t>
      </w:r>
      <w:r w:rsidR="00315028">
        <w:t>Большеманадышского</w:t>
      </w:r>
      <w:r w:rsidR="004D6CE1">
        <w:t xml:space="preserve"> сельского поселения </w:t>
      </w:r>
      <w:proofErr w:type="spellStart"/>
      <w:r w:rsidR="004D6CE1">
        <w:t>Атяшевского</w:t>
      </w:r>
      <w:proofErr w:type="spellEnd"/>
      <w:r w:rsidRPr="00195CC7">
        <w:t xml:space="preserve"> муниципального района </w:t>
      </w:r>
      <w:r w:rsidR="004D6CE1">
        <w:t>Республики Мордовия</w:t>
      </w:r>
      <w:r w:rsidRPr="00195CC7">
        <w:t xml:space="preserve"> (далее - Порядок) разработан в соответствии с </w:t>
      </w:r>
      <w:r w:rsidRPr="002B551B">
        <w:rPr>
          <w:color w:val="000000" w:themeColor="text1"/>
        </w:rPr>
        <w:t>Федеральным законом</w:t>
      </w:r>
      <w:r w:rsidRPr="00195CC7">
        <w:t xml:space="preserve"> от 6 октября 2003 года </w:t>
      </w:r>
      <w:r w:rsidR="004D6CE1">
        <w:t>№</w:t>
      </w:r>
      <w:r w:rsidRPr="00195CC7">
        <w:t xml:space="preserve"> 131-ФЗ </w:t>
      </w:r>
      <w:r w:rsidR="004D6CE1">
        <w:t>«</w:t>
      </w:r>
      <w:r w:rsidRPr="00195CC7">
        <w:t>Об общих принципах организации местного самоуправления в Российской Федерации</w:t>
      </w:r>
      <w:r w:rsidR="004D6CE1">
        <w:t>»</w:t>
      </w:r>
      <w:r w:rsidRPr="00195CC7">
        <w:t xml:space="preserve">, </w:t>
      </w:r>
      <w:r w:rsidRPr="002B551B">
        <w:rPr>
          <w:color w:val="000000" w:themeColor="text1"/>
        </w:rPr>
        <w:t xml:space="preserve">Федеральным законом </w:t>
      </w:r>
      <w:r w:rsidRPr="00195CC7">
        <w:t xml:space="preserve">от 12 января 1996 года </w:t>
      </w:r>
      <w:r w:rsidR="004D6CE1">
        <w:t>№</w:t>
      </w:r>
      <w:r w:rsidRPr="00195CC7">
        <w:t xml:space="preserve"> 8-ФЗ </w:t>
      </w:r>
      <w:r w:rsidR="004D6CE1">
        <w:t>«</w:t>
      </w:r>
      <w:r w:rsidRPr="00195CC7">
        <w:t>О погребении и похоронном деле</w:t>
      </w:r>
      <w:r w:rsidR="004D6CE1">
        <w:t>»</w:t>
      </w:r>
      <w:r w:rsidRPr="00195CC7">
        <w:t>,</w:t>
      </w:r>
      <w:r w:rsidR="004D6CE1" w:rsidRPr="004D6CE1">
        <w:t xml:space="preserve"> </w:t>
      </w:r>
      <w:r w:rsidR="004D6CE1">
        <w:t xml:space="preserve">Законом Республики Мордовия от </w:t>
      </w:r>
      <w:r w:rsidR="00AE7382">
        <w:t xml:space="preserve">12 ноября 2014 г.  </w:t>
      </w:r>
      <w:r w:rsidR="004D6CE1">
        <w:t>№ 83-З «О закреплении отдельных вопросов местного значения за сельскими поселениями Республики Мордовия»</w:t>
      </w:r>
      <w:r w:rsidRPr="00195CC7">
        <w:t>. Порядок регулирует</w:t>
      </w:r>
      <w:r w:rsidR="004D6CE1">
        <w:t xml:space="preserve"> действия</w:t>
      </w:r>
      <w:r w:rsidRPr="00195CC7">
        <w:t xml:space="preserve"> уполномоченного органа при проведении инвентаризации мест захоронений на кладбищах </w:t>
      </w:r>
      <w:r w:rsidR="00315028">
        <w:t>Большеманадышского</w:t>
      </w:r>
      <w:r w:rsidR="004D6CE1">
        <w:t xml:space="preserve"> сельского поселения </w:t>
      </w:r>
      <w:proofErr w:type="spellStart"/>
      <w:r w:rsidR="004D6CE1">
        <w:t>Атяшевского</w:t>
      </w:r>
      <w:proofErr w:type="spellEnd"/>
      <w:r w:rsidRPr="00195CC7">
        <w:t xml:space="preserve"> </w:t>
      </w:r>
      <w:r w:rsidR="004D6CE1">
        <w:t xml:space="preserve">муниципального района Республики Мордовия </w:t>
      </w:r>
      <w:r w:rsidRPr="00195CC7">
        <w:t xml:space="preserve">(далее - кладбищах </w:t>
      </w:r>
      <w:r w:rsidR="004D6CE1">
        <w:t>сельского поселения</w:t>
      </w:r>
      <w:r w:rsidRPr="00195CC7">
        <w:t>) и порядок оформления результатов проведенной инвентаризации.</w:t>
      </w:r>
    </w:p>
    <w:p w:rsidR="00195CC7" w:rsidRDefault="00195CC7" w:rsidP="00195CC7">
      <w:r w:rsidRPr="00195CC7">
        <w:t xml:space="preserve">Может рассматриваться несколько вариантов проведения работ по инвентаризации мест захоронений на кладбищах (действующих, закрытых для свободных захоронений и закрытых) на </w:t>
      </w:r>
      <w:r>
        <w:t xml:space="preserve">территории </w:t>
      </w:r>
      <w:r w:rsidR="00315028">
        <w:t>Большеманадышского</w:t>
      </w:r>
      <w:r w:rsidR="004D6CE1">
        <w:t xml:space="preserve"> сельского поселения </w:t>
      </w:r>
      <w:proofErr w:type="spellStart"/>
      <w:r w:rsidR="004D6CE1">
        <w:t>Атяшевского</w:t>
      </w:r>
      <w:proofErr w:type="spellEnd"/>
      <w:r w:rsidR="004D6CE1">
        <w:t xml:space="preserve"> муниципального района Республики Мордовия</w:t>
      </w:r>
      <w:r>
        <w:t xml:space="preserve"> (далее -инвентаризация мест захоронений):</w:t>
      </w:r>
    </w:p>
    <w:p w:rsidR="00195CC7" w:rsidRDefault="00195CC7" w:rsidP="00195CC7">
      <w:r>
        <w:t xml:space="preserve">самостоятельно специалистами администрации </w:t>
      </w:r>
      <w:r w:rsidR="00315028">
        <w:t>Большеманадышского</w:t>
      </w:r>
      <w:r w:rsidR="004D6CE1">
        <w:t xml:space="preserve"> сельского поселения </w:t>
      </w:r>
      <w:proofErr w:type="spellStart"/>
      <w:r w:rsidR="004D6CE1">
        <w:t>Атяшевского</w:t>
      </w:r>
      <w:proofErr w:type="spellEnd"/>
      <w:r w:rsidR="004D6CE1">
        <w:t xml:space="preserve"> муниципального района Республики Мордовия</w:t>
      </w:r>
      <w:r>
        <w:t xml:space="preserve"> (далее -администрация);</w:t>
      </w:r>
    </w:p>
    <w:p w:rsidR="00195CC7" w:rsidRDefault="00195CC7" w:rsidP="00195CC7">
      <w:pPr>
        <w:pStyle w:val="a4"/>
        <w:ind w:left="698"/>
      </w:pPr>
      <w:r>
        <w:t>специализированной организацией;</w:t>
      </w:r>
    </w:p>
    <w:p w:rsidR="00195CC7" w:rsidRDefault="00195CC7" w:rsidP="00195CC7">
      <w:r>
        <w:t>администрацией с привлечением специализированной организации (в данном случае условия по объему работ, выполняемых специализированной организацией, должны быть определены в рамках муниципального контракта).</w:t>
      </w:r>
    </w:p>
    <w:p w:rsidR="00195CC7" w:rsidRDefault="00195CC7" w:rsidP="00195CC7"/>
    <w:p w:rsidR="00195CC7" w:rsidRPr="00AE7382" w:rsidRDefault="00195CC7" w:rsidP="00195CC7">
      <w:pPr>
        <w:pStyle w:val="a4"/>
        <w:ind w:left="1537"/>
        <w:rPr>
          <w:b/>
        </w:rPr>
      </w:pPr>
      <w:r w:rsidRPr="00AE7382">
        <w:rPr>
          <w:b/>
        </w:rPr>
        <w:t>1. Общие правила проведения инвентаризации мест захоронений</w:t>
      </w:r>
    </w:p>
    <w:p w:rsidR="00195CC7" w:rsidRDefault="00195CC7" w:rsidP="00195CC7"/>
    <w:p w:rsidR="00195CC7" w:rsidRDefault="00195CC7" w:rsidP="00195CC7">
      <w:pPr>
        <w:pStyle w:val="a4"/>
        <w:ind w:left="698"/>
      </w:pPr>
      <w:r>
        <w:t>1.1. Инвентаризация мест захоронений проводится в следующих целях: учет всех захоронений, могил;</w:t>
      </w:r>
    </w:p>
    <w:p w:rsidR="00195CC7" w:rsidRDefault="00195CC7" w:rsidP="00195CC7">
      <w:pPr>
        <w:pStyle w:val="a4"/>
        <w:ind w:left="698"/>
      </w:pPr>
      <w:r>
        <w:t xml:space="preserve">планирование территории кладбищ </w:t>
      </w:r>
      <w:r w:rsidR="00D43C3F">
        <w:t>сельского поселения</w:t>
      </w:r>
      <w:r>
        <w:t>;</w:t>
      </w:r>
    </w:p>
    <w:p w:rsidR="00195CC7" w:rsidRDefault="00195CC7" w:rsidP="00195CC7">
      <w:r>
        <w:t xml:space="preserve">выявление бесхозяйных, а также брошенных, неухоженных захоронений на кладбищах </w:t>
      </w:r>
      <w:r w:rsidR="00D43C3F">
        <w:t>сельского поселения</w:t>
      </w:r>
      <w:r>
        <w:t>;</w:t>
      </w:r>
    </w:p>
    <w:p w:rsidR="00195CC7" w:rsidRDefault="00195CC7" w:rsidP="00195CC7">
      <w:r>
        <w:t xml:space="preserve">сбор информации об установленных на территории кладбищ </w:t>
      </w:r>
      <w:r w:rsidR="00D43C3F">
        <w:t>сельского поселения</w:t>
      </w:r>
      <w:r>
        <w:t xml:space="preserve"> надгробных сооружениях и оградах на местах захоронений;</w:t>
      </w:r>
    </w:p>
    <w:p w:rsidR="00195CC7" w:rsidRDefault="00195CC7" w:rsidP="00195CC7">
      <w:r>
        <w:t>восстановление сведений утерянных, утраченных книг регистрации захоронений (сведений о погребенном, месте погребения);</w:t>
      </w:r>
    </w:p>
    <w:p w:rsidR="00195CC7" w:rsidRDefault="00195CC7" w:rsidP="00195CC7">
      <w:pPr>
        <w:pStyle w:val="a4"/>
        <w:ind w:left="698"/>
      </w:pPr>
      <w:r>
        <w:lastRenderedPageBreak/>
        <w:t xml:space="preserve">формирование отчетов о проведении инвентаризации мест захоронений; формирование электронной базы захоронений в формате </w:t>
      </w:r>
      <w:proofErr w:type="spellStart"/>
      <w:r>
        <w:t>excel</w:t>
      </w:r>
      <w:proofErr w:type="spellEnd"/>
      <w:r>
        <w:t>.</w:t>
      </w:r>
    </w:p>
    <w:p w:rsidR="00195CC7" w:rsidRDefault="00195CC7" w:rsidP="00195CC7">
      <w:r>
        <w:t>1.2. Решение о проведении инвентаризации мест захоронений и сроках ее проведения, принимается муниципальным правовым актом администрации.</w:t>
      </w:r>
    </w:p>
    <w:p w:rsidR="00195CC7" w:rsidRDefault="00195CC7" w:rsidP="00195CC7">
      <w:r>
        <w:t>1.3. Инвентаризация мест захоронений проводится не реже одного раза в пять лет.</w:t>
      </w:r>
    </w:p>
    <w:p w:rsidR="00195CC7" w:rsidRDefault="00195CC7" w:rsidP="00195CC7">
      <w:r>
        <w:t>1.4. Перечень кладбищ, на территории которых планируется провести инвентаризацию мест захоронений, определяется муниципальным правовым актом администрации.</w:t>
      </w:r>
    </w:p>
    <w:p w:rsidR="00195CC7" w:rsidRDefault="00195CC7" w:rsidP="00195CC7">
      <w:r>
        <w:t>1.5. Все работы по инвентаризации мест захоронений проходят при непосредственном участии и контроле комиссии, состав которой утверждается муниципальным правовым актом администрации.</w:t>
      </w:r>
    </w:p>
    <w:p w:rsidR="00195CC7" w:rsidRDefault="00195CC7" w:rsidP="00195CC7">
      <w:r>
        <w:t xml:space="preserve">1.6. Денежные средства, необходимые для проведения инвентаризации мест захоронений выделяются из средств бюджета </w:t>
      </w:r>
      <w:r w:rsidR="00315028">
        <w:t>Большеманадышского</w:t>
      </w:r>
      <w:r w:rsidR="00D43C3F">
        <w:t xml:space="preserve"> сельского поселения </w:t>
      </w:r>
      <w:proofErr w:type="spellStart"/>
      <w:r w:rsidR="00D43C3F">
        <w:t>Атяшевского</w:t>
      </w:r>
      <w:proofErr w:type="spellEnd"/>
      <w:r w:rsidR="00D43C3F">
        <w:t xml:space="preserve"> муниципального района Республики Мордовия</w:t>
      </w:r>
      <w:r>
        <w:t>.</w:t>
      </w:r>
    </w:p>
    <w:p w:rsidR="00195CC7" w:rsidRDefault="00195CC7" w:rsidP="00195CC7">
      <w:r>
        <w:t>1.7. При привлечении специализированной организации стоимость проведения инвентаризации мест захоронений (отдельного вида работ, услуг) определяется по заключенному со специализированной организацией муниципальному контракту в соответствии с требованиями действующего законодательства.</w:t>
      </w:r>
    </w:p>
    <w:p w:rsidR="00195CC7" w:rsidRDefault="00195CC7" w:rsidP="00195CC7">
      <w:r>
        <w:t xml:space="preserve">1.8. Информация о результатах инвентаризации мест захоронений, произведенных на кладбищах </w:t>
      </w:r>
      <w:r w:rsidR="00D43C3F">
        <w:t>сельского поселения</w:t>
      </w:r>
      <w:r>
        <w:t xml:space="preserve">, является общедоступной и размещается в информационно-телекоммуникационной сети </w:t>
      </w:r>
      <w:r w:rsidR="00D43C3F">
        <w:t>«Интернет»</w:t>
      </w:r>
      <w:r>
        <w:t xml:space="preserve"> на официальном сайте администрации </w:t>
      </w:r>
      <w:r w:rsidR="00315028">
        <w:t>Большеманадышского</w:t>
      </w:r>
      <w:r w:rsidR="00D43C3F">
        <w:t xml:space="preserve"> сельского поселения </w:t>
      </w:r>
      <w:proofErr w:type="spellStart"/>
      <w:r w:rsidR="00D43C3F">
        <w:t>Атяшевского</w:t>
      </w:r>
      <w:proofErr w:type="spellEnd"/>
      <w:r w:rsidR="00D43C3F">
        <w:t xml:space="preserve"> муниципального района Республики Мордовия</w:t>
      </w:r>
      <w:r>
        <w:t>.</w:t>
      </w:r>
    </w:p>
    <w:p w:rsidR="00195CC7" w:rsidRDefault="00195CC7" w:rsidP="00195CC7"/>
    <w:p w:rsidR="00195CC7" w:rsidRPr="00AE7382" w:rsidRDefault="00195CC7" w:rsidP="00195CC7">
      <w:pPr>
        <w:ind w:firstLine="1817"/>
        <w:jc w:val="center"/>
        <w:rPr>
          <w:b/>
        </w:rPr>
      </w:pPr>
      <w:r w:rsidRPr="00AE7382">
        <w:rPr>
          <w:b/>
        </w:rPr>
        <w:t>2. Порядок принятия решения о проведении инвентаризации мест захоронений</w:t>
      </w:r>
    </w:p>
    <w:p w:rsidR="00195CC7" w:rsidRDefault="00195CC7" w:rsidP="00195CC7"/>
    <w:p w:rsidR="00195CC7" w:rsidRDefault="00195CC7" w:rsidP="00195CC7">
      <w:r>
        <w:t>2.1. Решение о проведении инвентаризации мест захоронений принимается в соответствии с пунктом 1.3 раздела 1 настоящего Порядка с момента последней инвентаризации мест захоронений, а также в случае, когда проведение инвентаризации мест захоронений необходимо для первоначальной планировк</w:t>
      </w:r>
      <w:r w:rsidR="00D43C3F">
        <w:t>и территории кладбища сельского поселения</w:t>
      </w:r>
      <w:r>
        <w:t xml:space="preserve"> или принятия решения об изменении планировки, связанного с измен</w:t>
      </w:r>
      <w:r w:rsidR="00D43C3F">
        <w:t>ением границ кладбища сельского поселения</w:t>
      </w:r>
      <w:r>
        <w:t>.</w:t>
      </w:r>
    </w:p>
    <w:p w:rsidR="00195CC7" w:rsidRDefault="00195CC7" w:rsidP="00195CC7">
      <w:r>
        <w:t>2.2. Проведение инвентаризации мест захоронений на вновь образуемых кладбищах</w:t>
      </w:r>
      <w:r w:rsidR="00D82624">
        <w:t xml:space="preserve">  </w:t>
      </w:r>
      <w:r w:rsidR="00D43C3F">
        <w:t>сельского поселения</w:t>
      </w:r>
      <w:r>
        <w:t xml:space="preserve"> проводится по истечении трех лет с момента образования кладбища и утверждения его планировки.</w:t>
      </w:r>
    </w:p>
    <w:p w:rsidR="00195CC7" w:rsidRDefault="00195CC7" w:rsidP="00195CC7">
      <w:r>
        <w:t>2.3. Ответственность за своевременность принятия решений о проведении инвентаризации мест захоронений возлагается на уполномоченный орган.</w:t>
      </w:r>
    </w:p>
    <w:p w:rsidR="00195CC7" w:rsidRDefault="00195CC7" w:rsidP="00195CC7">
      <w:r>
        <w:t>2.4. Решение о проведении инвентаризации мест захоронений должно содержать:</w:t>
      </w:r>
    </w:p>
    <w:p w:rsidR="00195CC7" w:rsidRDefault="00195CC7" w:rsidP="00195CC7">
      <w:pPr>
        <w:pStyle w:val="a4"/>
        <w:ind w:left="698"/>
      </w:pPr>
      <w:r>
        <w:t>цель проведения инвентаризации мест захоронений;</w:t>
      </w:r>
    </w:p>
    <w:p w:rsidR="00195CC7" w:rsidRDefault="00195CC7" w:rsidP="00195CC7">
      <w:r>
        <w:t xml:space="preserve">наименование и место </w:t>
      </w:r>
      <w:r w:rsidR="00D43C3F">
        <w:t>расположения кладбища сельского поселения</w:t>
      </w:r>
      <w:r>
        <w:t>, на территории которого будет проводиться инвентаризация мест захоронения;</w:t>
      </w:r>
    </w:p>
    <w:p w:rsidR="00195CC7" w:rsidRDefault="00195CC7" w:rsidP="00195CC7">
      <w:pPr>
        <w:pStyle w:val="a4"/>
        <w:ind w:left="698"/>
      </w:pPr>
      <w:r>
        <w:t xml:space="preserve">площадь кладбища </w:t>
      </w:r>
      <w:r w:rsidR="00D43C3F">
        <w:t>сельского поселения</w:t>
      </w:r>
      <w:r>
        <w:t>;</w:t>
      </w:r>
    </w:p>
    <w:p w:rsidR="00D43C3F" w:rsidRDefault="00195CC7" w:rsidP="00195CC7">
      <w:pPr>
        <w:pStyle w:val="a4"/>
        <w:ind w:left="698"/>
      </w:pPr>
      <w:r>
        <w:t xml:space="preserve">дата начала и окончания работ (услуг) по инвентаризации мест захоронений; </w:t>
      </w:r>
    </w:p>
    <w:p w:rsidR="00195CC7" w:rsidRDefault="00195CC7" w:rsidP="00195CC7">
      <w:pPr>
        <w:pStyle w:val="a4"/>
        <w:ind w:left="698"/>
      </w:pPr>
      <w:r>
        <w:t>состав комиссии по инвентаризации мест захоронений;</w:t>
      </w:r>
    </w:p>
    <w:p w:rsidR="00195CC7" w:rsidRDefault="00195CC7" w:rsidP="00195CC7">
      <w:r>
        <w:t>наименование организации, которая будет проводить инвентаризацию мест захоронений.</w:t>
      </w:r>
    </w:p>
    <w:p w:rsidR="00195CC7" w:rsidRDefault="00195CC7" w:rsidP="00195CC7"/>
    <w:p w:rsidR="00195CC7" w:rsidRPr="00AE7382" w:rsidRDefault="00195CC7" w:rsidP="00195CC7">
      <w:pPr>
        <w:ind w:firstLine="1397"/>
        <w:jc w:val="center"/>
        <w:rPr>
          <w:b/>
        </w:rPr>
      </w:pPr>
      <w:r w:rsidRPr="00AE7382">
        <w:rPr>
          <w:b/>
        </w:rPr>
        <w:t xml:space="preserve">3. Выбор варианта проведения инвентаризации мест захоронений. </w:t>
      </w:r>
      <w:r w:rsidR="00FE1BAA">
        <w:rPr>
          <w:b/>
        </w:rPr>
        <w:t xml:space="preserve">              </w:t>
      </w:r>
      <w:r w:rsidRPr="00AE7382">
        <w:rPr>
          <w:b/>
        </w:rPr>
        <w:t>Основной перечень работ по инвентаризации мест захоронений</w:t>
      </w:r>
    </w:p>
    <w:p w:rsidR="00195CC7" w:rsidRDefault="00195CC7" w:rsidP="00195CC7"/>
    <w:p w:rsidR="00195CC7" w:rsidRDefault="00195CC7" w:rsidP="00195CC7">
      <w:r>
        <w:t xml:space="preserve">Все работы, рассматриваемые в данном разделе, могут выполняться по одному из </w:t>
      </w:r>
      <w:r>
        <w:lastRenderedPageBreak/>
        <w:t>трех вариантов проведения работ по инвентаризации мест захоронений, указанных выше.</w:t>
      </w:r>
    </w:p>
    <w:p w:rsidR="00195CC7" w:rsidRDefault="00195CC7" w:rsidP="00195CC7">
      <w:r>
        <w:t>3.1. В первую очередь уполномоченный орган принимает решение о том, кем будут проводиться работы по инвентаризации мест захоронений.</w:t>
      </w:r>
    </w:p>
    <w:p w:rsidR="00195CC7" w:rsidRDefault="00195CC7" w:rsidP="00195CC7">
      <w:r>
        <w:t>В случае проведения инвентаризации мест захоронений самостоятельно администрацией, определяется состав рабочей группы специалистов, привлекаемых к данным работам (услугам).</w:t>
      </w:r>
    </w:p>
    <w:p w:rsidR="00195CC7" w:rsidRDefault="00195CC7" w:rsidP="00195CC7">
      <w:r>
        <w:t>При осуществлении инвентаризации мест захоронений специализированной организацией с ней заключается муниципальный контракт на выполнение работ в установленном законодательством порядке.</w:t>
      </w:r>
    </w:p>
    <w:p w:rsidR="00195CC7" w:rsidRDefault="00195CC7" w:rsidP="00195CC7">
      <w:r>
        <w:t>При привлечении специализированной организации определяется объем и вид выполняемых работ (услуг) и заключается муниципальный контракт на выполнение работ (услуг) в установленном законодательством порядке.</w:t>
      </w:r>
    </w:p>
    <w:p w:rsidR="00195CC7" w:rsidRDefault="00195CC7" w:rsidP="00195CC7">
      <w:r>
        <w:t>3.2. После того, как выбор исполнителя работ (услуг) осуществлен, проводятся работы (услуги) по инвентаризации мест захоронений, которые включают в себя:</w:t>
      </w:r>
    </w:p>
    <w:p w:rsidR="00195CC7" w:rsidRDefault="00195CC7" w:rsidP="00195CC7">
      <w:pPr>
        <w:pStyle w:val="a4"/>
        <w:ind w:left="698"/>
      </w:pPr>
      <w:r>
        <w:t>1) выполнение аэрофотосъемочных работ;</w:t>
      </w:r>
    </w:p>
    <w:p w:rsidR="00195CC7" w:rsidRDefault="00195CC7" w:rsidP="00195CC7">
      <w:r>
        <w:t xml:space="preserve">2) определение фактических границ кварталов (секторов) кладбищ </w:t>
      </w:r>
      <w:r w:rsidR="0012165A">
        <w:t>сельского поселения</w:t>
      </w:r>
      <w:r>
        <w:t xml:space="preserve"> с использованием систем глобального позиционирования;</w:t>
      </w:r>
    </w:p>
    <w:p w:rsidR="00195CC7" w:rsidRDefault="00195CC7" w:rsidP="00195CC7">
      <w:r>
        <w:t>3) векторизация результатов аэрофотосъемочных работ, составление схемы кладбища с указанием номеров и расположения кварталов (секторов) кладбищ сельс</w:t>
      </w:r>
      <w:r w:rsidR="0012165A">
        <w:t>кого поселения</w:t>
      </w:r>
      <w:r>
        <w:t>;</w:t>
      </w:r>
    </w:p>
    <w:p w:rsidR="00195CC7" w:rsidRDefault="00195CC7" w:rsidP="00195CC7">
      <w:r>
        <w:t>4) сбор информации о фактически расположенных на кладбищах сельс</w:t>
      </w:r>
      <w:r w:rsidR="0012165A">
        <w:t>кого поселения</w:t>
      </w:r>
      <w:r>
        <w:t xml:space="preserve"> захоронений (цифровое фото, географические координаты, описание места захоронения, вид участка);</w:t>
      </w:r>
    </w:p>
    <w:p w:rsidR="00195CC7" w:rsidRDefault="00195CC7" w:rsidP="00195CC7">
      <w:r>
        <w:t xml:space="preserve">5) сферическая </w:t>
      </w:r>
      <w:proofErr w:type="spellStart"/>
      <w:r>
        <w:t>фотофиксация</w:t>
      </w:r>
      <w:proofErr w:type="spellEnd"/>
      <w:r>
        <w:t xml:space="preserve"> основных объектов кладбища (дороги, проезды, здания);</w:t>
      </w:r>
    </w:p>
    <w:p w:rsidR="00195CC7" w:rsidRDefault="00195CC7" w:rsidP="00195CC7">
      <w:r>
        <w:t xml:space="preserve">6) формирование электронной базы данных мест захоронений в формате </w:t>
      </w:r>
      <w:proofErr w:type="spellStart"/>
      <w:r>
        <w:t>excel</w:t>
      </w:r>
      <w:proofErr w:type="spellEnd"/>
      <w:r>
        <w:t>;</w:t>
      </w:r>
    </w:p>
    <w:p w:rsidR="00195CC7" w:rsidRDefault="00195CC7" w:rsidP="00195CC7">
      <w:r>
        <w:t>7) ввод в базу данных сведений о захоронениях: географические координаты захоронений, фамилии, имени, отчества умершего, даты жизни, фотографии;</w:t>
      </w:r>
    </w:p>
    <w:p w:rsidR="00195CC7" w:rsidRDefault="00195CC7" w:rsidP="00195CC7">
      <w:pPr>
        <w:pStyle w:val="a4"/>
        <w:ind w:left="698"/>
      </w:pPr>
      <w:r>
        <w:t>8) формирование технического отчета по результатам проведения работ.</w:t>
      </w:r>
    </w:p>
    <w:p w:rsidR="00195CC7" w:rsidRDefault="00195CC7" w:rsidP="00195CC7">
      <w:r>
        <w:t>3.3. Контроль качества и оценка результатов выполненных специализированной организацией работ (услуг) осуществляются уполномоченным органом в соответствии с требованиями законодательства и оформляются актом приема-сдачи выполненных работ.</w:t>
      </w:r>
    </w:p>
    <w:p w:rsidR="00AE7382" w:rsidRDefault="00AE7382" w:rsidP="00195CC7"/>
    <w:p w:rsidR="00195CC7" w:rsidRPr="00AE7382" w:rsidRDefault="00195CC7" w:rsidP="00AE7382">
      <w:pPr>
        <w:ind w:firstLine="0"/>
        <w:jc w:val="center"/>
        <w:rPr>
          <w:b/>
        </w:rPr>
      </w:pPr>
      <w:r w:rsidRPr="00AE7382">
        <w:rPr>
          <w:b/>
        </w:rPr>
        <w:t>4. Общие правила заполнения инвентаризационной описи при проведении инвентаризации мест захоронений</w:t>
      </w:r>
    </w:p>
    <w:p w:rsidR="00195CC7" w:rsidRDefault="00195CC7" w:rsidP="00195CC7"/>
    <w:p w:rsidR="00195CC7" w:rsidRDefault="00195CC7" w:rsidP="00195CC7">
      <w:r>
        <w:t>4.1. При проведении инвентаризации мест захоронений инвентаризационной комиссией или специализированной организацией осуществляются работы по внесению полученных сведений в</w:t>
      </w:r>
      <w:r w:rsidRPr="00195CC7">
        <w:t xml:space="preserve"> </w:t>
      </w:r>
      <w:r>
        <w:t xml:space="preserve">базу данных мест захоронений в формате </w:t>
      </w:r>
      <w:proofErr w:type="spellStart"/>
      <w:r>
        <w:t>excel</w:t>
      </w:r>
      <w:proofErr w:type="spellEnd"/>
      <w:r>
        <w:t>, либо заполняются формы, приведенные в приложениях 1, 2, 3 к настоящему Порядку.</w:t>
      </w:r>
    </w:p>
    <w:p w:rsidR="00195CC7" w:rsidRDefault="00195CC7" w:rsidP="00195CC7">
      <w:r>
        <w:t>4.2. До начала проведения инвентаризации мест захоронений на соответствующем кладбище инвентаризационной комиссии надлежит:</w:t>
      </w:r>
    </w:p>
    <w:p w:rsidR="00195CC7" w:rsidRDefault="00195CC7" w:rsidP="00195CC7">
      <w:r>
        <w:t>1) проверить наличие книг регистрации захоронений, содержащих записи о захоронениях на соответствующем кладбище сельс</w:t>
      </w:r>
      <w:r w:rsidR="0012165A">
        <w:t>кого поселения</w:t>
      </w:r>
      <w:r>
        <w:t>, правильность их заполнения;</w:t>
      </w:r>
    </w:p>
    <w:p w:rsidR="00195CC7" w:rsidRDefault="00195CC7" w:rsidP="00195CC7">
      <w:r>
        <w:t>2) собрать сведения о последних зарегистрированных на момент проведения инвентаризации захоронениях на соответствующем кладбище сельс</w:t>
      </w:r>
      <w:r w:rsidR="0012165A">
        <w:t>кого поселения</w:t>
      </w:r>
      <w:r>
        <w:t>.</w:t>
      </w:r>
    </w:p>
    <w:p w:rsidR="00195CC7" w:rsidRDefault="00195CC7" w:rsidP="00195CC7">
      <w:r>
        <w:t>Отсутствие книг регистрации захоронений вследствие их утраты либо неведения по каким-либо причинам не может служить основанием для не проведения инвентаризации захоронений.</w:t>
      </w:r>
    </w:p>
    <w:p w:rsidR="00195CC7" w:rsidRDefault="00195CC7" w:rsidP="00D82624">
      <w:pPr>
        <w:ind w:firstLine="698"/>
      </w:pPr>
      <w:r>
        <w:t>4.3. Сведения о фактическом наличии захоронений на</w:t>
      </w:r>
      <w:r w:rsidR="00D82624">
        <w:t xml:space="preserve"> проверяемом кладбище сельского поселения</w:t>
      </w:r>
      <w:r>
        <w:t xml:space="preserve"> записываются в инвентариза</w:t>
      </w:r>
      <w:r w:rsidR="00D82624">
        <w:t xml:space="preserve">ционные описи (приложение </w:t>
      </w:r>
      <w:r w:rsidR="00D82624">
        <w:lastRenderedPageBreak/>
        <w:t>N 1</w:t>
      </w:r>
      <w:r>
        <w:t>Порядку)</w:t>
      </w:r>
      <w:r w:rsidR="00D82624">
        <w:t xml:space="preserve">    </w:t>
      </w:r>
      <w:r>
        <w:t>не менее чем в двух экземплярах.</w:t>
      </w:r>
    </w:p>
    <w:p w:rsidR="00195CC7" w:rsidRDefault="00195CC7" w:rsidP="00195CC7">
      <w:r>
        <w:t>4.4. 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195CC7" w:rsidRDefault="00195CC7" w:rsidP="00195CC7">
      <w:r>
        <w:t>4.5. Инвентаризационные описи можно заполнять как от руки шариковой ручкой, так и с использованием средств компьютерной техники. Заполнение инвентаризационной описи, как и других форм, может быть уже предусмотрено программным обеспечением. В любом случае в инвентаризационных описях не должно быть помарок и подчисток. Исправление ошибок производится во всех экземплярах описей путем зачеркивания неправильных записей и проставления над зачеркнутыми правильных записей. Исправления должны быть оговорены и подписаны председателем и членами инвентаризационной комиссии.</w:t>
      </w:r>
    </w:p>
    <w:p w:rsidR="00195CC7" w:rsidRDefault="00195CC7" w:rsidP="00195CC7">
      <w:r>
        <w:t>4.6. В инвентаризационных описях не допускается оставлять незаполненные строки, на последних страницах незаполненные строки прочеркиваются.</w:t>
      </w:r>
    </w:p>
    <w:p w:rsidR="00195CC7" w:rsidRDefault="00195CC7" w:rsidP="00195CC7">
      <w:r>
        <w:t>4.7. Не допускается вносить в инвентаризационные описи данные о захоронениях со слов или только по данным книг регистрации захоронений без проверки их фактического наличия и сверки с данными регистрационного знака на захоронении (при его отсутствии с данными на надгробном сооружении (надгробии) или ином ритуальном знаке, если таковые установлены на захоронении).</w:t>
      </w:r>
    </w:p>
    <w:p w:rsidR="00195CC7" w:rsidRDefault="00195CC7" w:rsidP="00195CC7">
      <w:r>
        <w:t>4.8. Инвентаризационные описи подписывают председатель и члены инвентаризационной комиссии.</w:t>
      </w:r>
    </w:p>
    <w:p w:rsidR="00195CC7" w:rsidRDefault="00195CC7" w:rsidP="00195CC7">
      <w:r>
        <w:t>4.9. При выявлении захоронений, по которым отсутствуют или указаны неправильные данные в книгах регистрации захоронений, инвентаризационная комиссия должна включить в опись данные, установленные в ходе проведения инвентаризации.</w:t>
      </w:r>
    </w:p>
    <w:p w:rsidR="00195CC7" w:rsidRDefault="00195CC7" w:rsidP="00195CC7"/>
    <w:p w:rsidR="00195CC7" w:rsidRPr="00AE7382" w:rsidRDefault="00195CC7" w:rsidP="00195CC7">
      <w:pPr>
        <w:ind w:firstLine="1537"/>
        <w:jc w:val="center"/>
        <w:rPr>
          <w:b/>
        </w:rPr>
      </w:pPr>
      <w:r w:rsidRPr="00AE7382">
        <w:rPr>
          <w:b/>
        </w:rPr>
        <w:t>5. Порядок сопоставления данных книг регистрации захоронений с фактической информацией на захоронениях</w:t>
      </w:r>
    </w:p>
    <w:p w:rsidR="00195CC7" w:rsidRDefault="00195CC7" w:rsidP="00195CC7"/>
    <w:p w:rsidR="00195CC7" w:rsidRDefault="00195CC7" w:rsidP="00195CC7">
      <w:r>
        <w:t>5.1. Инвентаризация захоронений производится в форме сопоставления данных на регистрационном знаке захоронения (Ф.И.О. умершего; даты его рождения и смерти; регистрационный номер - при его наличии) с данными книг регистрации захоронений.</w:t>
      </w:r>
    </w:p>
    <w:p w:rsidR="00195CC7" w:rsidRDefault="00195CC7" w:rsidP="00195CC7">
      <w:r>
        <w:t>Информация об умершем на регистрационном знаке захоронения (приложение N 4 к Порядку) должна совпадать с данными об умершем, указанными на могильном сооружении (надгробии) или ином ритуальном знаке, если таковые установлены на захоронении, а также с данными об умершем, содержащимися в книгах регистрации захоронений.</w:t>
      </w:r>
    </w:p>
    <w:p w:rsidR="00195CC7" w:rsidRDefault="00195CC7" w:rsidP="00195CC7">
      <w:r>
        <w:t>5.2. При отсутствии на могиле регистрационного знака сопоставление данных книг регистрации захоронений производится с данными об умершем (Ф.И.О. умершего, даты его рождения и смерти), содержащимися на могильном сооружении (надгробии) или ином ритуальном знаке, если таковые установлены на захоронении.</w:t>
      </w:r>
    </w:p>
    <w:p w:rsidR="00195CC7" w:rsidRDefault="00195CC7" w:rsidP="00195CC7">
      <w:r>
        <w:t xml:space="preserve">В данном случае в инвентаризационной описи в графе </w:t>
      </w:r>
      <w:r w:rsidR="0012165A">
        <w:t>«</w:t>
      </w:r>
      <w:r>
        <w:t>Номер захоронения, указанный на регистрационном знаке захоронения</w:t>
      </w:r>
      <w:r w:rsidR="0012165A">
        <w:t>»</w:t>
      </w:r>
      <w:r>
        <w:t xml:space="preserve"> ставится прочерк </w:t>
      </w:r>
      <w:r w:rsidR="0012165A">
        <w:t>"</w:t>
      </w:r>
      <w:r>
        <w:t>-".</w:t>
      </w:r>
    </w:p>
    <w:p w:rsidR="00195CC7" w:rsidRDefault="00195CC7" w:rsidP="00195CC7">
      <w:r>
        <w:t xml:space="preserve">5.3. В случае если отсутствует регистрационный знак на захоронении и запись в книгах регистрации захоронений о проведенном захоронении, но имеется какая-либо информация об умершем на могиле, позволяющая идентифицировать захоронение, то в инвентаризационной описи в графах </w:t>
      </w:r>
      <w:r w:rsidR="0012165A">
        <w:t>«</w:t>
      </w:r>
      <w:r>
        <w:t>Номер захоронения, указанный в книге регистрации захоронений (захоронений урн с прахом)</w:t>
      </w:r>
      <w:r w:rsidR="0012165A">
        <w:t>»</w:t>
      </w:r>
      <w:r>
        <w:t xml:space="preserve"> и </w:t>
      </w:r>
      <w:r w:rsidR="0012165A">
        <w:t>«</w:t>
      </w:r>
      <w:r>
        <w:t>Номер захоронения, указанный на регистрационном знаке захоронения</w:t>
      </w:r>
      <w:r w:rsidR="0012165A">
        <w:t>»</w:t>
      </w:r>
      <w:r>
        <w:t xml:space="preserve"> ставиться прочерк "-". Иные графы инвентаризационной записи заполняются исходя из наличия имеющейся информации о захоронении.</w:t>
      </w:r>
    </w:p>
    <w:p w:rsidR="00195CC7" w:rsidRDefault="00195CC7" w:rsidP="00195CC7">
      <w:pPr>
        <w:pStyle w:val="a4"/>
        <w:ind w:left="698"/>
      </w:pPr>
      <w:r>
        <w:t>5.4. В случае если в книгах регистрации захоронений и на захоронении</w:t>
      </w:r>
    </w:p>
    <w:p w:rsidR="00195CC7" w:rsidRDefault="00195CC7" w:rsidP="00195CC7">
      <w:r>
        <w:t xml:space="preserve">отсутствует какая-либо информация об умершем, позволяющая идентифицировать </w:t>
      </w:r>
      <w:r>
        <w:lastRenderedPageBreak/>
        <w:t xml:space="preserve">захоронение, то подобное захоронение признается неучтенным, о чем делается соответствующая запись в инвентаризационной описи. В графе </w:t>
      </w:r>
      <w:r w:rsidR="0012165A">
        <w:t>«</w:t>
      </w:r>
      <w:r>
        <w:t>Примечание</w:t>
      </w:r>
      <w:r w:rsidR="0012165A">
        <w:t>»</w:t>
      </w:r>
      <w:r>
        <w:t xml:space="preserve"> пишется </w:t>
      </w:r>
      <w:r w:rsidR="0012165A">
        <w:t>«</w:t>
      </w:r>
      <w:r>
        <w:t>неучтенное</w:t>
      </w:r>
      <w:r w:rsidR="0012165A">
        <w:t>»</w:t>
      </w:r>
      <w:r>
        <w:t xml:space="preserve">, в графах </w:t>
      </w:r>
      <w:r w:rsidR="0012165A">
        <w:t>«</w:t>
      </w:r>
      <w:r>
        <w:t>номер захоронения, указанный в книге регистрации захоронений</w:t>
      </w:r>
      <w:r w:rsidR="0012165A">
        <w:t>»</w:t>
      </w:r>
      <w:r>
        <w:t xml:space="preserve"> и </w:t>
      </w:r>
      <w:r w:rsidR="0012165A">
        <w:t>«</w:t>
      </w:r>
      <w:r>
        <w:t>номер захоронения, указанный на регистрационном знаке захоронения</w:t>
      </w:r>
      <w:r w:rsidR="0012165A">
        <w:t>»</w:t>
      </w:r>
      <w:r>
        <w:t xml:space="preserve"> ставится прочерк "-", иные графы инвентаризационной описи заполняются исходя из наличия имеющейся информации о захоронении.</w:t>
      </w:r>
    </w:p>
    <w:p w:rsidR="00195CC7" w:rsidRDefault="00195CC7" w:rsidP="00195CC7"/>
    <w:p w:rsidR="00195CC7" w:rsidRDefault="00195CC7" w:rsidP="00195CC7">
      <w:pPr>
        <w:pStyle w:val="a4"/>
        <w:ind w:left="1817"/>
        <w:rPr>
          <w:b/>
        </w:rPr>
      </w:pPr>
      <w:r w:rsidRPr="00AE7382">
        <w:rPr>
          <w:b/>
        </w:rPr>
        <w:t>6</w:t>
      </w:r>
      <w:r>
        <w:t>. </w:t>
      </w:r>
      <w:r w:rsidRPr="00AE7382">
        <w:rPr>
          <w:b/>
        </w:rPr>
        <w:t>Оценка состояния могил. Выявление бесхозяйных могил</w:t>
      </w:r>
    </w:p>
    <w:p w:rsidR="00AE7382" w:rsidRPr="00AE7382" w:rsidRDefault="00AE7382" w:rsidP="00AE7382"/>
    <w:p w:rsidR="00195CC7" w:rsidRDefault="00195CC7" w:rsidP="00195CC7">
      <w:r>
        <w:t>По данным проведения инвентаризации мест захоронений уполномоченным органом проводятся мероприятия по установлению лиц, ответственных за захоронения, содержащихся в ненадлежащем состоянии.</w:t>
      </w:r>
    </w:p>
    <w:p w:rsidR="00195CC7" w:rsidRDefault="00195CC7" w:rsidP="00195CC7">
      <w:pPr>
        <w:pStyle w:val="a4"/>
        <w:ind w:left="698"/>
      </w:pPr>
      <w:r>
        <w:t>6.1. Во время проведения инвентаризации может быть выявлено, что:</w:t>
      </w:r>
    </w:p>
    <w:p w:rsidR="00195CC7" w:rsidRDefault="00195CC7" w:rsidP="00195CC7">
      <w:r>
        <w:t>на могиле имеется надмогильное сооружение (надгробие), лицо ответственное за захоронение, неизвестно;</w:t>
      </w:r>
    </w:p>
    <w:p w:rsidR="00195CC7" w:rsidRDefault="00195CC7" w:rsidP="00195CC7">
      <w:r>
        <w:t>на могиле имеется надмогильное сооружение (надгробие), лицо, ответственное за захоронение, известно, но им не выполняются обязанности по уходу за могилой (надмогильным сооружением);</w:t>
      </w:r>
    </w:p>
    <w:p w:rsidR="00195CC7" w:rsidRDefault="00195CC7" w:rsidP="00195CC7">
      <w:r>
        <w:t>на могиле отсутствуют какие-либо надмогильные сооружения (памятники, цоколи, ограды, трафареты с указанием данных по захоронению, кресты и т.д.), либо на надмогильных сооружениях нет сведений о захороненном лице, могила не благоустроена.</w:t>
      </w:r>
    </w:p>
    <w:p w:rsidR="00195CC7" w:rsidRDefault="00195CC7" w:rsidP="00195CC7">
      <w:r>
        <w:t>При выявлении данных случаев уполномоченным органом осуществляются следующие действия:</w:t>
      </w:r>
    </w:p>
    <w:p w:rsidR="00195CC7" w:rsidRDefault="00195CC7" w:rsidP="00195CC7">
      <w:r>
        <w:t>на могильном холме выставляется типовой трафарет на срок до 1 (одного) года (приложение N 5 к Порядку);</w:t>
      </w:r>
    </w:p>
    <w:p w:rsidR="00195CC7" w:rsidRDefault="00195CC7" w:rsidP="00195CC7">
      <w:r>
        <w:t>данная могила и (или) надмогильное сооружение (надгробие) фиксируются в книге учета могил и (или) надмогильных сооружений (надгробий), содержание которых не осуществляется (приложение N 6 к Порядку);</w:t>
      </w:r>
    </w:p>
    <w:p w:rsidR="00195CC7" w:rsidRDefault="00195CC7" w:rsidP="00195CC7">
      <w:pPr>
        <w:pStyle w:val="a4"/>
        <w:ind w:left="698"/>
      </w:pPr>
      <w:r>
        <w:t>принимаются меры по установлению лица, ответственного за захоронение; осуществляется опубликование в информационно-телекоммуникационной</w:t>
      </w:r>
    </w:p>
    <w:p w:rsidR="00195CC7" w:rsidRDefault="00195CC7" w:rsidP="00195CC7">
      <w:r>
        <w:t xml:space="preserve">сети </w:t>
      </w:r>
      <w:r w:rsidR="0012165A">
        <w:t>«</w:t>
      </w:r>
      <w:r>
        <w:t>Интернет</w:t>
      </w:r>
      <w:r w:rsidR="0012165A">
        <w:t>»</w:t>
      </w:r>
      <w:r>
        <w:t xml:space="preserve"> на официальном сайте администрации </w:t>
      </w:r>
      <w:r w:rsidR="00315028">
        <w:t>Большеманадышского</w:t>
      </w:r>
      <w:r w:rsidR="0012165A">
        <w:t xml:space="preserve"> сельского поселения </w:t>
      </w:r>
      <w:r>
        <w:t>информации о бесхозных местах захоронений с целью выявления лиц, ответственных за захоронение (в случае, если ответственное лицо неизвестно или отсутствует информация о нем).</w:t>
      </w:r>
    </w:p>
    <w:p w:rsidR="00195CC7" w:rsidRDefault="00195CC7" w:rsidP="00195CC7">
      <w:r>
        <w:t>6.2. В случае, если бесхозяйная, а также брошенная, неухоженная могила и/или надмогильное сооружение (надгробие) являются объектом культурного наследия и представляют собой историко-культурную ценность, уполномоченный орган информирует администрацию о необходимости принятия мер по обеспечению их сохранности в соответствии с законодательством об объектах культурного наследия (памятниках истории и культуры).</w:t>
      </w:r>
    </w:p>
    <w:p w:rsidR="00195CC7" w:rsidRDefault="00195CC7" w:rsidP="00195CC7"/>
    <w:p w:rsidR="00195CC7" w:rsidRDefault="00195CC7" w:rsidP="00195CC7">
      <w:pPr>
        <w:ind w:firstLine="0"/>
        <w:jc w:val="center"/>
        <w:rPr>
          <w:b/>
        </w:rPr>
      </w:pPr>
      <w:r w:rsidRPr="00AE7382">
        <w:rPr>
          <w:b/>
        </w:rPr>
        <w:t>7. Порядок оформления результатов инвентаризации</w:t>
      </w:r>
    </w:p>
    <w:p w:rsidR="00AE7382" w:rsidRPr="00AE7382" w:rsidRDefault="00AE7382" w:rsidP="00195CC7">
      <w:pPr>
        <w:ind w:firstLine="0"/>
        <w:jc w:val="center"/>
        <w:rPr>
          <w:b/>
        </w:rPr>
      </w:pPr>
    </w:p>
    <w:p w:rsidR="00195CC7" w:rsidRDefault="00195CC7" w:rsidP="00195CC7">
      <w:r>
        <w:t>7.1. Полученная в результате проведения инвентаризации мест захоронений информация оформляется в соответствии с приложениями N 1, 2, 3, 6.</w:t>
      </w:r>
    </w:p>
    <w:p w:rsidR="00195CC7" w:rsidRDefault="00195CC7" w:rsidP="00195CC7">
      <w:r>
        <w:t>7.2. По результатам проведенной инвентаризации мест захоронений составляется ведомость результатов (приложение N 2), выявленных инвентаризацией мест захоронений, которая подписывается председателем и членами инвентаризационной комиссии.</w:t>
      </w:r>
    </w:p>
    <w:p w:rsidR="00195CC7" w:rsidRDefault="00195CC7" w:rsidP="00195CC7">
      <w:r>
        <w:t>7.3. Результаты проведения инвентаризации мест захоронений на клад</w:t>
      </w:r>
      <w:r w:rsidR="0012165A">
        <w:t>бище сельского поселения</w:t>
      </w:r>
      <w:r>
        <w:t xml:space="preserve"> также отражаются в акте о результатах проведения инвентаризации мест за</w:t>
      </w:r>
      <w:r w:rsidR="0012165A">
        <w:t>хоронений на кладбище сельского поселения</w:t>
      </w:r>
      <w:r>
        <w:t xml:space="preserve"> (приложение N 3).</w:t>
      </w:r>
    </w:p>
    <w:p w:rsidR="00195CC7" w:rsidRDefault="00195CC7" w:rsidP="00195CC7">
      <w:r>
        <w:t xml:space="preserve">7.4. По результатам инвентаризации мест захоронений проводятся следующие </w:t>
      </w:r>
      <w:r>
        <w:lastRenderedPageBreak/>
        <w:t>мероприятия:</w:t>
      </w:r>
    </w:p>
    <w:p w:rsidR="00195CC7" w:rsidRDefault="00195CC7" w:rsidP="00195CC7">
      <w:r>
        <w:t>1) если на захоронении и в книгах регистрации захоронений отсутствует какая-либо информация об умершем, позволяющая идентифицировать захоронение, то на подобных захоронениях устанавливаются регистрационные знаки с указанием только регистрационного номера захоронения.</w:t>
      </w:r>
    </w:p>
    <w:p w:rsidR="00195CC7" w:rsidRDefault="00195CC7" w:rsidP="00195CC7">
      <w:r>
        <w:t xml:space="preserve">В этом случае в книге регистрации захоронений указывается только регистрационный номер захоронения, дополнительно делается запись </w:t>
      </w:r>
      <w:r w:rsidR="0012165A">
        <w:t>«</w:t>
      </w:r>
      <w:r>
        <w:t>неблагоустроенное (брошенное) захоронение</w:t>
      </w:r>
      <w:r w:rsidR="0012165A">
        <w:t>»</w:t>
      </w:r>
      <w:r>
        <w:t>;</w:t>
      </w:r>
    </w:p>
    <w:p w:rsidR="00195CC7" w:rsidRDefault="00195CC7" w:rsidP="00195CC7">
      <w:r>
        <w:t>2) если при инвентаризации мест захоронений выявлены неправильные данные в книгах регистрации захоронений, то исправление ошибки в книгах регистрации производится путем зачеркивания неправильных записей и проставления над зачеркнутыми данными правильных записей.</w:t>
      </w:r>
    </w:p>
    <w:p w:rsidR="00195CC7" w:rsidRDefault="00195CC7" w:rsidP="00195CC7">
      <w:r>
        <w:t>Исправления должны быть оговорены и подписаны председателем и членами инвентаризационной комиссии, дополнительно указываются номер и дата распоряжения о проведении инвентаризации захоронений на соответствующем кладбище сельс</w:t>
      </w:r>
      <w:r w:rsidR="0012165A">
        <w:t>кого поселения</w:t>
      </w:r>
      <w:r>
        <w:t>;</w:t>
      </w:r>
    </w:p>
    <w:p w:rsidR="00195CC7" w:rsidRDefault="00195CC7" w:rsidP="00195CC7">
      <w:r>
        <w:t xml:space="preserve">3) в книгах регистрации захоронений производится регистрация всех захоронений, в том числе и не учтенных по каким-либо причинам в книгах регистрации захоронений, неблагоустроенных (брошенных) захоронений, при этом делается пометка </w:t>
      </w:r>
      <w:r w:rsidR="0012165A">
        <w:t>«</w:t>
      </w:r>
      <w:r>
        <w:t>запись внесена по результатам инвентаризации</w:t>
      </w:r>
      <w:r w:rsidR="0012165A">
        <w:t>»,</w:t>
      </w:r>
      <w:r>
        <w:t xml:space="preserve"> указывается номер и дата распоряжения о проведении инвентаризации захоронений на соответствующем</w:t>
      </w:r>
      <w:r w:rsidR="0012165A">
        <w:t xml:space="preserve"> кладбище сельского поселения</w:t>
      </w:r>
      <w:r>
        <w:t>, ставятся подписи председателя и членов инвентаризационной комиссии.</w:t>
      </w:r>
    </w:p>
    <w:p w:rsidR="00195CC7" w:rsidRDefault="00195CC7" w:rsidP="00195CC7"/>
    <w:p w:rsidR="00195CC7" w:rsidRPr="00AE7382" w:rsidRDefault="00195CC7" w:rsidP="00195CC7">
      <w:pPr>
        <w:ind w:firstLine="0"/>
        <w:jc w:val="center"/>
        <w:rPr>
          <w:b/>
        </w:rPr>
      </w:pPr>
      <w:r w:rsidRPr="00AE7382">
        <w:rPr>
          <w:b/>
        </w:rPr>
        <w:t>8 . Использование полученной информации</w:t>
      </w:r>
    </w:p>
    <w:p w:rsidR="00195CC7" w:rsidRDefault="00195CC7" w:rsidP="00195CC7"/>
    <w:p w:rsidR="00195CC7" w:rsidRDefault="00195CC7" w:rsidP="00195CC7">
      <w:r>
        <w:t xml:space="preserve">8.1. Полученные в результате проведения работ по инвентаризации мест захоронений информация и материалы обрабатываются и систематизируются администрацией, которые </w:t>
      </w:r>
      <w:proofErr w:type="gramStart"/>
      <w:r>
        <w:t>служат</w:t>
      </w:r>
      <w:proofErr w:type="gramEnd"/>
      <w:r>
        <w:t xml:space="preserve"> для:</w:t>
      </w:r>
    </w:p>
    <w:p w:rsidR="00195CC7" w:rsidRDefault="00195CC7" w:rsidP="00195CC7">
      <w:r>
        <w:t>определения соответствия или несоответствия данных о зарегистрированных надгробных сооружениях, зарегистрированных местах захоронений и их видах фактической ситуации с указанием соответствующих фактов;</w:t>
      </w:r>
    </w:p>
    <w:p w:rsidR="00195CC7" w:rsidRDefault="00195CC7" w:rsidP="00195CC7">
      <w:pPr>
        <w:pStyle w:val="a4"/>
        <w:ind w:left="698"/>
      </w:pPr>
      <w:r>
        <w:t xml:space="preserve">планирования территории кладбищ </w:t>
      </w:r>
      <w:r w:rsidR="0012165A">
        <w:t>сельского поселения</w:t>
      </w:r>
      <w:r>
        <w:t>;</w:t>
      </w:r>
    </w:p>
    <w:p w:rsidR="00195CC7" w:rsidRDefault="00195CC7" w:rsidP="00195CC7">
      <w:r>
        <w:t xml:space="preserve">создания на территории кладбищ </w:t>
      </w:r>
      <w:r w:rsidR="0012165A">
        <w:t>сельского поселения</w:t>
      </w:r>
      <w:r>
        <w:t xml:space="preserve"> зон захоронений определенных видов;</w:t>
      </w:r>
    </w:p>
    <w:p w:rsidR="00195CC7" w:rsidRDefault="00195CC7" w:rsidP="0092081E">
      <w:pPr>
        <w:pStyle w:val="a4"/>
        <w:ind w:left="698"/>
      </w:pPr>
      <w:r>
        <w:t xml:space="preserve">принятия решений по закрытию и созданию новых кладбищ </w:t>
      </w:r>
      <w:r w:rsidR="0012165A">
        <w:t>сельского поселения</w:t>
      </w:r>
      <w:r>
        <w:t xml:space="preserve">; определения разработки муниципальных программ </w:t>
      </w:r>
      <w:r w:rsidR="00315028">
        <w:t>Большеманадышского</w:t>
      </w:r>
      <w:r w:rsidR="0012165A">
        <w:t xml:space="preserve"> сельского поселения</w:t>
      </w:r>
      <w:r w:rsidR="0092081E">
        <w:t xml:space="preserve"> </w:t>
      </w:r>
      <w:proofErr w:type="spellStart"/>
      <w:r w:rsidR="0012165A">
        <w:t>Атяшевского</w:t>
      </w:r>
      <w:proofErr w:type="spellEnd"/>
      <w:r w:rsidR="0012165A">
        <w:t xml:space="preserve"> </w:t>
      </w:r>
      <w:r>
        <w:t xml:space="preserve">муниципального района </w:t>
      </w:r>
      <w:r w:rsidR="0012165A">
        <w:t>Республики Мордовия</w:t>
      </w:r>
      <w:r>
        <w:t>.</w:t>
      </w:r>
    </w:p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A35102" w:rsidRDefault="00A35102" w:rsidP="00195CC7"/>
    <w:p w:rsidR="00195CC7" w:rsidRDefault="00195CC7" w:rsidP="00195CC7"/>
    <w:p w:rsidR="0092081E" w:rsidRDefault="0092081E" w:rsidP="0092081E">
      <w:pPr>
        <w:ind w:firstLine="0"/>
      </w:pPr>
    </w:p>
    <w:p w:rsidR="00AE7382" w:rsidRDefault="0092081E" w:rsidP="0092081E">
      <w:pPr>
        <w:ind w:firstLine="0"/>
        <w:jc w:val="right"/>
      </w:pPr>
      <w:r>
        <w:t xml:space="preserve">                                                                                                                                                            </w:t>
      </w:r>
      <w:r w:rsidR="00195CC7">
        <w:t>ПРИЛОЖЕНИЕ N 1</w:t>
      </w:r>
    </w:p>
    <w:p w:rsidR="00195CC7" w:rsidRDefault="00C64AFE" w:rsidP="0092081E">
      <w:pPr>
        <w:ind w:firstLine="698"/>
        <w:jc w:val="right"/>
      </w:pPr>
      <w:r>
        <w:t xml:space="preserve">к </w:t>
      </w:r>
      <w:r w:rsidR="00195CC7">
        <w:t xml:space="preserve"> Порядку проведения инвентаризации</w:t>
      </w:r>
    </w:p>
    <w:p w:rsidR="00AE7382" w:rsidRDefault="00195CC7" w:rsidP="0092081E">
      <w:pPr>
        <w:ind w:firstLine="698"/>
        <w:jc w:val="right"/>
      </w:pPr>
      <w:r>
        <w:t xml:space="preserve">мест захоронений на кладбищах </w:t>
      </w:r>
    </w:p>
    <w:p w:rsidR="00AE7382" w:rsidRDefault="00195CC7" w:rsidP="0092081E">
      <w:pPr>
        <w:ind w:firstLine="698"/>
        <w:jc w:val="right"/>
      </w:pPr>
      <w:r>
        <w:t xml:space="preserve">(действующих, закрытых для свободных захоронений и закрытых) </w:t>
      </w:r>
    </w:p>
    <w:p w:rsidR="00195CC7" w:rsidRDefault="00195CC7" w:rsidP="0092081E">
      <w:pPr>
        <w:ind w:firstLine="698"/>
        <w:jc w:val="right"/>
      </w:pPr>
      <w:r>
        <w:t>на территории</w:t>
      </w:r>
    </w:p>
    <w:p w:rsidR="00AE7382" w:rsidRDefault="00315028" w:rsidP="0092081E">
      <w:pPr>
        <w:ind w:firstLine="698"/>
        <w:jc w:val="right"/>
      </w:pPr>
      <w:r>
        <w:t>Большеманадышского</w:t>
      </w:r>
      <w:r w:rsidR="001B505F">
        <w:t xml:space="preserve"> сельского поселения</w:t>
      </w:r>
      <w:r w:rsidR="00195CC7">
        <w:t xml:space="preserve"> </w:t>
      </w:r>
    </w:p>
    <w:p w:rsidR="00195CC7" w:rsidRDefault="001B505F" w:rsidP="0092081E">
      <w:pPr>
        <w:ind w:firstLine="698"/>
        <w:jc w:val="right"/>
      </w:pPr>
      <w:r>
        <w:t>Атяшевского</w:t>
      </w:r>
      <w:r w:rsidR="00195CC7">
        <w:t xml:space="preserve"> муниципального</w:t>
      </w:r>
    </w:p>
    <w:p w:rsidR="00195CC7" w:rsidRDefault="00195CC7" w:rsidP="0092081E">
      <w:pPr>
        <w:ind w:firstLine="698"/>
        <w:jc w:val="right"/>
      </w:pPr>
      <w:r>
        <w:t xml:space="preserve">района </w:t>
      </w:r>
      <w:r w:rsidR="001B505F">
        <w:t>Республики Мордовия</w:t>
      </w:r>
    </w:p>
    <w:p w:rsidR="00195CC7" w:rsidRDefault="00195CC7" w:rsidP="00195CC7"/>
    <w:p w:rsidR="00195CC7" w:rsidRDefault="00195CC7" w:rsidP="00195CC7">
      <w:r>
        <w:t>Инвентаризационная опись захоронений, произведенных в период проведения</w:t>
      </w:r>
    </w:p>
    <w:p w:rsidR="00195CC7" w:rsidRPr="001B505F" w:rsidRDefault="00195CC7" w:rsidP="00195CC7">
      <w:pPr>
        <w:pStyle w:val="3"/>
        <w:rPr>
          <w:rFonts w:ascii="Times New Roman" w:hAnsi="Times New Roman" w:cs="Times New Roman"/>
          <w:color w:val="auto"/>
        </w:rPr>
      </w:pPr>
      <w:r w:rsidRPr="001B505F">
        <w:rPr>
          <w:rFonts w:ascii="Times New Roman" w:hAnsi="Times New Roman" w:cs="Times New Roman"/>
          <w:color w:val="auto"/>
        </w:rPr>
        <w:t>инвентаризации на кладбище</w:t>
      </w:r>
    </w:p>
    <w:p w:rsidR="00195CC7" w:rsidRDefault="00195CC7" w:rsidP="00195CC7"/>
    <w:tbl>
      <w:tblPr>
        <w:tblW w:w="11058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774"/>
        <w:gridCol w:w="919"/>
        <w:gridCol w:w="851"/>
        <w:gridCol w:w="850"/>
        <w:gridCol w:w="851"/>
        <w:gridCol w:w="850"/>
        <w:gridCol w:w="851"/>
        <w:gridCol w:w="1275"/>
        <w:gridCol w:w="1136"/>
        <w:gridCol w:w="776"/>
        <w:gridCol w:w="1349"/>
      </w:tblGrid>
      <w:tr w:rsidR="00195CC7" w:rsidTr="00C64AFE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jc w:val="right"/>
            </w:pPr>
            <w:r>
              <w:t>N п/ п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 xml:space="preserve">N </w:t>
            </w:r>
            <w:proofErr w:type="spellStart"/>
            <w:r>
              <w:t>Захо</w:t>
            </w:r>
            <w:proofErr w:type="spellEnd"/>
            <w:r>
              <w:t xml:space="preserve"> </w:t>
            </w:r>
            <w:proofErr w:type="spellStart"/>
            <w:r>
              <w:t>роне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 xml:space="preserve">ФИО </w:t>
            </w:r>
            <w:proofErr w:type="spellStart"/>
            <w:r>
              <w:t>захороне</w:t>
            </w:r>
            <w:proofErr w:type="spellEnd"/>
            <w:r>
              <w:t xml:space="preserve"> </w:t>
            </w:r>
            <w:proofErr w:type="spellStart"/>
            <w:r>
              <w:t>нного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 xml:space="preserve">Дата </w:t>
            </w:r>
            <w:proofErr w:type="spellStart"/>
            <w:r>
              <w:t>рождени</w:t>
            </w:r>
            <w:proofErr w:type="spellEnd"/>
            <w:r>
              <w:t xml:space="preserve"> 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>Дата смерти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>Место смерти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>Кварт 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proofErr w:type="spellStart"/>
            <w:r>
              <w:t>Секто</w:t>
            </w:r>
            <w:proofErr w:type="spellEnd"/>
            <w:r>
              <w:t xml:space="preserve"> 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>Координаты захоронения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proofErr w:type="spellStart"/>
            <w:r>
              <w:t>Категор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r>
              <w:t xml:space="preserve"> </w:t>
            </w:r>
            <w:proofErr w:type="spellStart"/>
            <w:r>
              <w:t>состоян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proofErr w:type="spellStart"/>
            <w:r>
              <w:t>Регист</w:t>
            </w:r>
            <w:proofErr w:type="spellEnd"/>
            <w:r>
              <w:t xml:space="preserve"> </w:t>
            </w:r>
            <w:proofErr w:type="spellStart"/>
            <w:r>
              <w:t>рацио</w:t>
            </w:r>
            <w:proofErr w:type="spellEnd"/>
            <w:r>
              <w:t xml:space="preserve"> </w:t>
            </w:r>
            <w:proofErr w:type="spellStart"/>
            <w:r>
              <w:t>нный</w:t>
            </w:r>
            <w:proofErr w:type="spellEnd"/>
            <w:r>
              <w:t xml:space="preserve"> номер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5"/>
              <w:ind w:firstLine="419"/>
              <w:jc w:val="center"/>
            </w:pPr>
            <w:r>
              <w:t>Сведения о лице, ответственном за захоронение либо ином лице, ухаживающем за захоронением</w:t>
            </w:r>
          </w:p>
        </w:tc>
      </w:tr>
      <w:tr w:rsidR="00195CC7" w:rsidTr="00C64AFE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139"/>
            </w:pPr>
            <w: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279"/>
            </w:pPr>
            <w: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559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559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559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559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419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419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838"/>
            </w:pPr>
            <w: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419"/>
            </w:pPr>
            <w: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4"/>
              <w:ind w:left="419"/>
            </w:pPr>
            <w:r>
              <w:t>11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4"/>
              <w:ind w:left="1258"/>
            </w:pPr>
            <w:r>
              <w:t>12</w:t>
            </w:r>
          </w:p>
        </w:tc>
      </w:tr>
      <w:tr w:rsidR="00195CC7" w:rsidTr="00C64AFE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</w:tr>
      <w:tr w:rsidR="00195CC7" w:rsidTr="00C64AFE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</w:tr>
      <w:tr w:rsidR="00195CC7" w:rsidTr="00C64AFE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</w:tr>
      <w:tr w:rsidR="00195CC7" w:rsidTr="00C64AFE"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</w:tr>
    </w:tbl>
    <w:p w:rsidR="00195CC7" w:rsidRDefault="00195CC7" w:rsidP="00195CC7">
      <w:pPr>
        <w:pStyle w:val="a4"/>
      </w:pPr>
      <w:r>
        <w:t>Итого по описи: Всего захоронений</w:t>
      </w:r>
    </w:p>
    <w:p w:rsidR="00195CC7" w:rsidRDefault="00195CC7" w:rsidP="00195CC7">
      <w:pPr>
        <w:pStyle w:val="a4"/>
      </w:pPr>
      <w:r>
        <w:t>_________________________________________________________________________ ____________________________ (прописью)</w:t>
      </w:r>
    </w:p>
    <w:p w:rsidR="00195CC7" w:rsidRDefault="00195CC7" w:rsidP="00195CC7">
      <w:pPr>
        <w:pStyle w:val="a4"/>
      </w:pPr>
      <w:r>
        <w:t>количество захоронений, зарегистрированных в книге регистрации захоронений</w:t>
      </w:r>
    </w:p>
    <w:p w:rsidR="00195CC7" w:rsidRDefault="00195CC7" w:rsidP="00195CC7">
      <w:r>
        <w:t>____________________________________________________________________ _____ ____________________________ (прописью)</w:t>
      </w:r>
    </w:p>
    <w:p w:rsidR="00195CC7" w:rsidRDefault="00195CC7" w:rsidP="00195CC7">
      <w:r>
        <w:t>количество захоронений, не зарегистрированных в книге регистрации захоронений _________________________________________________________________________ ____________________________ (прописью)</w:t>
      </w:r>
    </w:p>
    <w:p w:rsidR="00195CC7" w:rsidRDefault="00195CC7" w:rsidP="00195CC7">
      <w:r>
        <w:t>Председатель комиссии: _________________________________________________</w:t>
      </w:r>
      <w:r w:rsidR="00C64AFE">
        <w:t>________________________ __</w:t>
      </w:r>
    </w:p>
    <w:p w:rsidR="00195CC7" w:rsidRDefault="00195CC7" w:rsidP="00195CC7"/>
    <w:p w:rsidR="00195CC7" w:rsidRDefault="00195CC7" w:rsidP="00195CC7">
      <w:r>
        <w:t>(должность, подпись, расшифровка подписи)</w:t>
      </w:r>
    </w:p>
    <w:p w:rsidR="00195CC7" w:rsidRDefault="00195CC7" w:rsidP="00195CC7">
      <w:r>
        <w:t>Члены комиссии: _________________________________________________________________________ _____________</w:t>
      </w:r>
    </w:p>
    <w:p w:rsidR="00195CC7" w:rsidRDefault="00195CC7" w:rsidP="00195CC7"/>
    <w:p w:rsidR="00195CC7" w:rsidRDefault="00195CC7" w:rsidP="00195CC7">
      <w:pPr>
        <w:pStyle w:val="a4"/>
        <w:ind w:left="1677"/>
      </w:pPr>
      <w:r>
        <w:t>(должность, подпись, расшифровка подписи) ____________________________________________________________________ ___________________</w:t>
      </w:r>
    </w:p>
    <w:p w:rsidR="00195CC7" w:rsidRDefault="00195CC7" w:rsidP="00195CC7">
      <w:pPr>
        <w:ind w:firstLine="698"/>
        <w:jc w:val="right"/>
      </w:pPr>
      <w:r>
        <w:lastRenderedPageBreak/>
        <w:t>(должность, подпись, расшифровка подписи)</w:t>
      </w:r>
    </w:p>
    <w:p w:rsidR="00195CC7" w:rsidRDefault="00195CC7" w:rsidP="00195CC7"/>
    <w:p w:rsidR="00195CC7" w:rsidRDefault="00195CC7" w:rsidP="00195CC7"/>
    <w:p w:rsidR="00195CC7" w:rsidRDefault="00195CC7" w:rsidP="00195CC7"/>
    <w:p w:rsidR="00AE7382" w:rsidRDefault="00F27AFB" w:rsidP="00F27AFB">
      <w:pPr>
        <w:ind w:firstLine="0"/>
      </w:pPr>
      <w:r>
        <w:t xml:space="preserve">                                                                                                                         </w:t>
      </w:r>
      <w:r w:rsidR="00195CC7">
        <w:t xml:space="preserve">ПРИЛОЖЕНИЕ N 2 </w:t>
      </w:r>
    </w:p>
    <w:p w:rsidR="00195CC7" w:rsidRDefault="00C64AFE" w:rsidP="00195CC7">
      <w:pPr>
        <w:ind w:firstLine="698"/>
        <w:jc w:val="right"/>
      </w:pPr>
      <w:r>
        <w:t xml:space="preserve">к </w:t>
      </w:r>
      <w:r w:rsidR="00195CC7">
        <w:t xml:space="preserve"> Порядку проведения</w:t>
      </w:r>
    </w:p>
    <w:p w:rsidR="00AE7382" w:rsidRDefault="00195CC7" w:rsidP="00195CC7">
      <w:pPr>
        <w:ind w:firstLine="698"/>
        <w:jc w:val="right"/>
      </w:pPr>
      <w:r>
        <w:t xml:space="preserve">инвентаризации мест захоронений на кладбищах </w:t>
      </w:r>
    </w:p>
    <w:p w:rsidR="00195CC7" w:rsidRDefault="00195CC7" w:rsidP="00195CC7">
      <w:pPr>
        <w:ind w:firstLine="698"/>
        <w:jc w:val="right"/>
      </w:pPr>
      <w:r>
        <w:t>(действующих, закрытых для свободных захоронений</w:t>
      </w:r>
    </w:p>
    <w:p w:rsidR="00AE7382" w:rsidRDefault="00195CC7" w:rsidP="00195CC7">
      <w:pPr>
        <w:ind w:firstLine="698"/>
        <w:jc w:val="right"/>
      </w:pPr>
      <w:r>
        <w:t xml:space="preserve">и закрытых) на территории </w:t>
      </w:r>
      <w:r w:rsidR="00315028">
        <w:t>Большеманадышского</w:t>
      </w:r>
      <w:r w:rsidR="001B505F">
        <w:t xml:space="preserve"> сельского поселения</w:t>
      </w:r>
      <w:r>
        <w:t xml:space="preserve"> </w:t>
      </w:r>
    </w:p>
    <w:p w:rsidR="00195CC7" w:rsidRDefault="001B505F" w:rsidP="00195CC7">
      <w:pPr>
        <w:ind w:firstLine="698"/>
        <w:jc w:val="right"/>
      </w:pPr>
      <w:r>
        <w:t>Атяшевского</w:t>
      </w:r>
      <w:r w:rsidR="00195CC7">
        <w:t xml:space="preserve"> муниципального района</w:t>
      </w:r>
    </w:p>
    <w:p w:rsidR="001B505F" w:rsidRDefault="001B505F" w:rsidP="00195CC7">
      <w:pPr>
        <w:ind w:firstLine="698"/>
        <w:jc w:val="right"/>
      </w:pPr>
      <w:r>
        <w:t>Республики Мордовия</w:t>
      </w:r>
    </w:p>
    <w:p w:rsidR="00C64AFE" w:rsidRDefault="00C64AFE" w:rsidP="00195CC7">
      <w:pPr>
        <w:ind w:firstLine="698"/>
        <w:jc w:val="right"/>
      </w:pPr>
    </w:p>
    <w:p w:rsidR="00195CC7" w:rsidRDefault="00195CC7" w:rsidP="00195CC7"/>
    <w:p w:rsidR="00195CC7" w:rsidRDefault="00195CC7" w:rsidP="00C64AFE">
      <w:pPr>
        <w:ind w:firstLine="698"/>
        <w:jc w:val="center"/>
      </w:pPr>
      <w:r>
        <w:t>Ведомость</w:t>
      </w:r>
    </w:p>
    <w:p w:rsidR="00195CC7" w:rsidRDefault="00195CC7" w:rsidP="00C64AFE">
      <w:pPr>
        <w:ind w:firstLine="0"/>
        <w:jc w:val="center"/>
      </w:pPr>
      <w:r>
        <w:t>результатов, выявленных инвентаризацией</w:t>
      </w:r>
    </w:p>
    <w:p w:rsidR="00195CC7" w:rsidRDefault="00195CC7" w:rsidP="00195CC7"/>
    <w:tbl>
      <w:tblPr>
        <w:tblW w:w="9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446"/>
        <w:gridCol w:w="3914"/>
        <w:gridCol w:w="3638"/>
      </w:tblGrid>
      <w:tr w:rsidR="00195CC7" w:rsidTr="00195CC7">
        <w:tc>
          <w:tcPr>
            <w:tcW w:w="6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proofErr w:type="spellStart"/>
            <w:r>
              <w:t>Nп</w:t>
            </w:r>
            <w:proofErr w:type="spellEnd"/>
            <w:r>
              <w:t xml:space="preserve"> /п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 xml:space="preserve">Виды захоронен </w:t>
            </w:r>
            <w:proofErr w:type="spellStart"/>
            <w:r>
              <w:t>ий</w:t>
            </w:r>
            <w:proofErr w:type="spellEnd"/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4"/>
              <w:ind w:left="1397"/>
            </w:pPr>
            <w:r>
              <w:t>Результат, выявленный инвентаризацией</w:t>
            </w:r>
          </w:p>
        </w:tc>
      </w:tr>
      <w:tr w:rsidR="00195CC7" w:rsidTr="00195CC7">
        <w:tc>
          <w:tcPr>
            <w:tcW w:w="64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</w:pP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C7" w:rsidRDefault="00195CC7" w:rsidP="00E4371B">
            <w:pPr>
              <w:pStyle w:val="a5"/>
              <w:ind w:firstLine="279"/>
              <w:jc w:val="center"/>
            </w:pPr>
            <w:r>
              <w:t>количество захоронений, учтенных в книге регистрации захоронений</w:t>
            </w:r>
          </w:p>
          <w:p w:rsidR="00195CC7" w:rsidRDefault="00195CC7" w:rsidP="00E4371B">
            <w:pPr>
              <w:pStyle w:val="a4"/>
              <w:ind w:left="419"/>
            </w:pPr>
            <w:r>
              <w:t>(захоронений урн с прахом)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CC7" w:rsidRDefault="00195CC7" w:rsidP="00E4371B">
            <w:pPr>
              <w:pStyle w:val="a5"/>
              <w:ind w:firstLine="139"/>
              <w:jc w:val="center"/>
            </w:pPr>
            <w:r>
              <w:t>количество захоронений, не учтенных в книге регистрации захоронений</w:t>
            </w:r>
          </w:p>
          <w:p w:rsidR="00195CC7" w:rsidRDefault="00195CC7" w:rsidP="00E4371B">
            <w:pPr>
              <w:pStyle w:val="a4"/>
              <w:ind w:left="279"/>
            </w:pPr>
            <w:r>
              <w:t>(захоронений урн с прахом)</w:t>
            </w:r>
          </w:p>
        </w:tc>
      </w:tr>
    </w:tbl>
    <w:p w:rsidR="00195CC7" w:rsidRDefault="00195CC7" w:rsidP="00195CC7">
      <w:r>
        <w:t>подписи) ____________________________________________________________________ (должность, подпись, расшифровка подписи)</w:t>
      </w:r>
    </w:p>
    <w:p w:rsidR="00195CC7" w:rsidRDefault="00195CC7" w:rsidP="00195CC7"/>
    <w:p w:rsidR="00195CC7" w:rsidRDefault="00195CC7" w:rsidP="00195CC7">
      <w:pPr>
        <w:pStyle w:val="a4"/>
        <w:ind w:left="3774"/>
      </w:pPr>
      <w:r>
        <w:t>____________________________________________________________________ (должность, подпись, расшифровка подписи)</w:t>
      </w:r>
    </w:p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195CC7" w:rsidRDefault="00195CC7" w:rsidP="00195CC7"/>
    <w:p w:rsidR="00F27AFB" w:rsidRDefault="00F27AFB" w:rsidP="00195CC7">
      <w:pPr>
        <w:ind w:firstLine="698"/>
        <w:jc w:val="right"/>
        <w:rPr>
          <w:rFonts w:ascii="Times New Roman" w:hAnsi="Times New Roman" w:cs="Times New Roman"/>
        </w:rPr>
      </w:pPr>
    </w:p>
    <w:p w:rsidR="00F27AFB" w:rsidRDefault="00F27AFB" w:rsidP="00195CC7">
      <w:pPr>
        <w:ind w:firstLine="698"/>
        <w:jc w:val="right"/>
        <w:rPr>
          <w:rFonts w:ascii="Times New Roman" w:hAnsi="Times New Roman" w:cs="Times New Roman"/>
        </w:rPr>
      </w:pPr>
    </w:p>
    <w:p w:rsidR="00F27AFB" w:rsidRDefault="00F27AFB" w:rsidP="00195CC7">
      <w:pPr>
        <w:ind w:firstLine="698"/>
        <w:jc w:val="right"/>
        <w:rPr>
          <w:rFonts w:ascii="Times New Roman" w:hAnsi="Times New Roman" w:cs="Times New Roman"/>
        </w:rPr>
      </w:pPr>
    </w:p>
    <w:p w:rsidR="00F27AFB" w:rsidRDefault="00F27AFB" w:rsidP="00195CC7">
      <w:pPr>
        <w:ind w:firstLine="698"/>
        <w:jc w:val="right"/>
        <w:rPr>
          <w:rFonts w:ascii="Times New Roman" w:hAnsi="Times New Roman" w:cs="Times New Roman"/>
        </w:rPr>
      </w:pPr>
    </w:p>
    <w:p w:rsidR="00F27AFB" w:rsidRDefault="00F27AFB" w:rsidP="00195CC7">
      <w:pPr>
        <w:ind w:firstLine="698"/>
        <w:jc w:val="right"/>
        <w:rPr>
          <w:rFonts w:ascii="Times New Roman" w:hAnsi="Times New Roman" w:cs="Times New Roman"/>
        </w:rPr>
      </w:pPr>
    </w:p>
    <w:p w:rsidR="00AE7382" w:rsidRPr="00C64AFE" w:rsidRDefault="00C64AFE" w:rsidP="00195CC7">
      <w:pPr>
        <w:ind w:firstLine="698"/>
        <w:jc w:val="right"/>
        <w:rPr>
          <w:rFonts w:ascii="Times New Roman" w:hAnsi="Times New Roman" w:cs="Times New Roman"/>
        </w:rPr>
      </w:pPr>
      <w:r w:rsidRPr="00C64AFE">
        <w:rPr>
          <w:rFonts w:ascii="Times New Roman" w:hAnsi="Times New Roman" w:cs="Times New Roman"/>
        </w:rPr>
        <w:t>П</w:t>
      </w:r>
      <w:r w:rsidR="00195CC7" w:rsidRPr="00C64AFE">
        <w:rPr>
          <w:rFonts w:ascii="Times New Roman" w:hAnsi="Times New Roman" w:cs="Times New Roman"/>
        </w:rPr>
        <w:t xml:space="preserve">РИЛОЖЕНИЕ N 3 </w:t>
      </w:r>
    </w:p>
    <w:p w:rsidR="00195CC7" w:rsidRDefault="00195CC7" w:rsidP="00195CC7">
      <w:pPr>
        <w:ind w:firstLine="698"/>
        <w:jc w:val="right"/>
      </w:pPr>
      <w:r>
        <w:t xml:space="preserve">к </w:t>
      </w:r>
      <w:r w:rsidR="00C64AFE">
        <w:t xml:space="preserve"> </w:t>
      </w:r>
      <w:r>
        <w:t>Порядку проведения</w:t>
      </w:r>
    </w:p>
    <w:p w:rsidR="00AE7382" w:rsidRDefault="00195CC7" w:rsidP="00195CC7">
      <w:pPr>
        <w:ind w:firstLine="698"/>
        <w:jc w:val="right"/>
      </w:pPr>
      <w:r>
        <w:t>инвентаризации мест захоронений на кладбищах</w:t>
      </w:r>
    </w:p>
    <w:p w:rsidR="00195CC7" w:rsidRDefault="00195CC7" w:rsidP="00195CC7">
      <w:pPr>
        <w:ind w:firstLine="698"/>
        <w:jc w:val="right"/>
      </w:pPr>
      <w:r>
        <w:t xml:space="preserve"> (действующих, закрытых для свободных захоронений</w:t>
      </w:r>
    </w:p>
    <w:p w:rsidR="00AE7382" w:rsidRDefault="00195CC7" w:rsidP="00195CC7">
      <w:pPr>
        <w:ind w:firstLine="698"/>
        <w:jc w:val="right"/>
      </w:pPr>
      <w:r>
        <w:t xml:space="preserve">и закрытых) на территории </w:t>
      </w:r>
      <w:r w:rsidR="00315028">
        <w:t>Большеманадышского</w:t>
      </w:r>
      <w:r w:rsidR="001B505F">
        <w:t xml:space="preserve"> сельского поселения</w:t>
      </w:r>
      <w:r>
        <w:t xml:space="preserve"> </w:t>
      </w:r>
    </w:p>
    <w:p w:rsidR="00195CC7" w:rsidRDefault="001B505F" w:rsidP="00195CC7">
      <w:pPr>
        <w:ind w:firstLine="698"/>
        <w:jc w:val="right"/>
      </w:pPr>
      <w:r>
        <w:t>Атяшевского</w:t>
      </w:r>
      <w:r w:rsidR="00195CC7">
        <w:t xml:space="preserve"> муниципального района</w:t>
      </w:r>
    </w:p>
    <w:p w:rsidR="001B505F" w:rsidRDefault="001B505F" w:rsidP="00195CC7">
      <w:pPr>
        <w:ind w:firstLine="698"/>
        <w:jc w:val="right"/>
      </w:pPr>
      <w:r>
        <w:t>Республики Мордовия</w:t>
      </w:r>
    </w:p>
    <w:p w:rsidR="00195CC7" w:rsidRDefault="00195CC7" w:rsidP="00195CC7"/>
    <w:p w:rsidR="00195CC7" w:rsidRDefault="00195CC7" w:rsidP="00C64AFE">
      <w:pPr>
        <w:ind w:firstLine="698"/>
        <w:jc w:val="center"/>
      </w:pPr>
      <w:r>
        <w:t>Акт</w:t>
      </w:r>
    </w:p>
    <w:p w:rsidR="00195CC7" w:rsidRPr="00C64AFE" w:rsidRDefault="00195CC7" w:rsidP="00C64AFE">
      <w:pPr>
        <w:pStyle w:val="3"/>
        <w:jc w:val="center"/>
        <w:rPr>
          <w:rFonts w:ascii="Times New Roman" w:hAnsi="Times New Roman" w:cs="Times New Roman"/>
        </w:rPr>
      </w:pPr>
      <w:r w:rsidRPr="00C64AFE">
        <w:rPr>
          <w:rFonts w:ascii="Times New Roman" w:hAnsi="Times New Roman" w:cs="Times New Roman"/>
        </w:rPr>
        <w:t>о результатах проведения инвентаризации захоронений на кладбище</w:t>
      </w:r>
    </w:p>
    <w:p w:rsidR="00195CC7" w:rsidRDefault="00195CC7" w:rsidP="00195CC7">
      <w:r>
        <w:t>____________________________________________________________________ (название кладбища, место его расположения)</w:t>
      </w:r>
    </w:p>
    <w:p w:rsidR="00195CC7" w:rsidRDefault="00195CC7" w:rsidP="00195CC7">
      <w:r>
        <w:t>В ходе проведения инвентаризации захоронений на кладбище, комиссией в составе ____________________________________________________________________ _________________________________________</w:t>
      </w:r>
      <w:r w:rsidR="001B505F">
        <w:t>___________________________выяв</w:t>
      </w:r>
      <w:r>
        <w:t>лено: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</w:t>
      </w:r>
      <w:r w:rsidR="001B505F">
        <w:t>__________________ Председатель</w:t>
      </w:r>
      <w:r w:rsidR="00C64AFE">
        <w:t xml:space="preserve"> </w:t>
      </w:r>
      <w:r>
        <w:t>комиссии: ____________________________________________________________________ (должность, подпись, расшифровка подписи)</w:t>
      </w:r>
    </w:p>
    <w:p w:rsidR="00195CC7" w:rsidRDefault="001B505F" w:rsidP="00195CC7">
      <w:r>
        <w:t>Члены</w:t>
      </w:r>
      <w:r w:rsidR="00C64AFE">
        <w:t xml:space="preserve"> </w:t>
      </w:r>
      <w:r w:rsidR="00195CC7">
        <w:t>комиссии: ____________________________________________________________________ (</w:t>
      </w:r>
      <w:r>
        <w:t xml:space="preserve">должность, подпись, расшифровка </w:t>
      </w:r>
      <w:r w:rsidR="00195CC7">
        <w:t>подписи) ____________________________________________________________________ (должность, подпись, расшифровка подписи)</w:t>
      </w:r>
    </w:p>
    <w:p w:rsidR="00195CC7" w:rsidRDefault="00195CC7" w:rsidP="00195CC7"/>
    <w:p w:rsidR="00195CC7" w:rsidRDefault="00195CC7" w:rsidP="00195CC7">
      <w:r>
        <w:t>____________________________________________________________________ (должность, подпись, расшифровка подписи)</w:t>
      </w:r>
    </w:p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C64AFE" w:rsidRDefault="00C64AFE" w:rsidP="00195CC7"/>
    <w:p w:rsidR="00C64AFE" w:rsidRDefault="00C64AFE" w:rsidP="00195CC7"/>
    <w:p w:rsidR="00C64AFE" w:rsidRDefault="00C64AFE" w:rsidP="00195CC7"/>
    <w:p w:rsidR="00C64AFE" w:rsidRDefault="00C64AFE" w:rsidP="00195CC7"/>
    <w:p w:rsidR="00542A6A" w:rsidRDefault="00542A6A" w:rsidP="00195CC7"/>
    <w:p w:rsidR="00542A6A" w:rsidRDefault="00542A6A" w:rsidP="00195CC7"/>
    <w:p w:rsidR="00F27AFB" w:rsidRDefault="00F27AFB" w:rsidP="00542A6A">
      <w:pPr>
        <w:ind w:firstLine="698"/>
        <w:jc w:val="right"/>
      </w:pPr>
    </w:p>
    <w:p w:rsidR="00AE7382" w:rsidRDefault="00542A6A" w:rsidP="00542A6A">
      <w:pPr>
        <w:ind w:firstLine="698"/>
        <w:jc w:val="right"/>
      </w:pPr>
      <w:r>
        <w:t>ПРИЛОЖЕНИЕ N 4</w:t>
      </w:r>
    </w:p>
    <w:p w:rsidR="00542A6A" w:rsidRDefault="00542A6A" w:rsidP="00542A6A">
      <w:pPr>
        <w:ind w:firstLine="698"/>
        <w:jc w:val="right"/>
      </w:pPr>
      <w:r>
        <w:t xml:space="preserve"> к Порядку проведения</w:t>
      </w:r>
    </w:p>
    <w:p w:rsidR="00AE7382" w:rsidRDefault="00542A6A" w:rsidP="00542A6A">
      <w:pPr>
        <w:ind w:firstLine="698"/>
        <w:jc w:val="right"/>
      </w:pPr>
      <w:r>
        <w:t>инвентаризации мест захоронений на кладбищах</w:t>
      </w:r>
    </w:p>
    <w:p w:rsidR="00542A6A" w:rsidRDefault="00542A6A" w:rsidP="00542A6A">
      <w:pPr>
        <w:ind w:firstLine="698"/>
        <w:jc w:val="right"/>
      </w:pPr>
      <w:r>
        <w:t xml:space="preserve"> (действующих, закрытых для свободных захоронений</w:t>
      </w:r>
    </w:p>
    <w:p w:rsidR="00AE7382" w:rsidRDefault="00542A6A" w:rsidP="00542A6A">
      <w:pPr>
        <w:ind w:firstLine="698"/>
        <w:jc w:val="right"/>
      </w:pPr>
      <w:r>
        <w:t xml:space="preserve">и закрытых) на территории </w:t>
      </w:r>
      <w:r w:rsidR="00315028">
        <w:t>Большеманадышского</w:t>
      </w:r>
      <w:r w:rsidR="001B505F">
        <w:t xml:space="preserve"> сельского поселения</w:t>
      </w:r>
      <w:r>
        <w:t xml:space="preserve"> </w:t>
      </w:r>
    </w:p>
    <w:p w:rsidR="00542A6A" w:rsidRDefault="001B505F" w:rsidP="00542A6A">
      <w:pPr>
        <w:ind w:firstLine="698"/>
        <w:jc w:val="right"/>
      </w:pPr>
      <w:r>
        <w:t xml:space="preserve">Атяшевского </w:t>
      </w:r>
      <w:r w:rsidR="00542A6A">
        <w:t>муниципального района</w:t>
      </w:r>
    </w:p>
    <w:p w:rsidR="001B505F" w:rsidRDefault="001B505F" w:rsidP="00542A6A">
      <w:pPr>
        <w:ind w:firstLine="698"/>
        <w:jc w:val="right"/>
      </w:pPr>
      <w:r>
        <w:t>Республики Мордовия</w:t>
      </w:r>
    </w:p>
    <w:p w:rsidR="001B505F" w:rsidRDefault="001B505F" w:rsidP="00542A6A">
      <w:pPr>
        <w:ind w:firstLine="698"/>
        <w:jc w:val="right"/>
      </w:pPr>
      <w:r>
        <w:t xml:space="preserve">               </w:t>
      </w:r>
    </w:p>
    <w:p w:rsidR="00542A6A" w:rsidRDefault="00542A6A" w:rsidP="00542A6A"/>
    <w:p w:rsidR="00542A6A" w:rsidRDefault="00542A6A" w:rsidP="00542A6A">
      <w:pPr>
        <w:ind w:firstLine="0"/>
        <w:jc w:val="center"/>
      </w:pPr>
      <w:r>
        <w:t>Регистрационный знак захоронения</w:t>
      </w:r>
    </w:p>
    <w:p w:rsidR="00542A6A" w:rsidRDefault="00542A6A" w:rsidP="00542A6A"/>
    <w:p w:rsidR="00542A6A" w:rsidRDefault="00542A6A" w:rsidP="00542A6A">
      <w:pPr>
        <w:ind w:firstLine="0"/>
        <w:jc w:val="center"/>
      </w:pPr>
      <w:r>
        <w:t>МЕСТО ЗАХОРОНЕНИЯ Регистрационный N _____ от _________ года</w:t>
      </w:r>
    </w:p>
    <w:p w:rsidR="00542A6A" w:rsidRDefault="00542A6A" w:rsidP="00195CC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0"/>
        <w:gridCol w:w="1776"/>
        <w:gridCol w:w="1842"/>
        <w:gridCol w:w="2335"/>
      </w:tblGrid>
      <w:tr w:rsidR="00542A6A" w:rsidTr="00E4371B">
        <w:tc>
          <w:tcPr>
            <w:tcW w:w="3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</w:pPr>
          </w:p>
          <w:p w:rsidR="00542A6A" w:rsidRDefault="00542A6A" w:rsidP="00E4371B">
            <w:pPr>
              <w:pStyle w:val="a4"/>
              <w:ind w:left="698"/>
            </w:pPr>
            <w:r>
              <w:t>Ф.И.О. умершего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>Дата рождения, дата смерти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279"/>
              <w:jc w:val="center"/>
            </w:pPr>
            <w:r>
              <w:t>Сектор, ряд, N места захоронения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5"/>
            </w:pPr>
          </w:p>
          <w:p w:rsidR="00542A6A" w:rsidRDefault="00542A6A" w:rsidP="00E4371B">
            <w:pPr>
              <w:pStyle w:val="a5"/>
              <w:ind w:firstLine="559"/>
              <w:jc w:val="center"/>
            </w:pPr>
            <w:r>
              <w:t>Порядковый номер*</w:t>
            </w:r>
          </w:p>
        </w:tc>
      </w:tr>
      <w:tr w:rsidR="00542A6A" w:rsidTr="00E4371B">
        <w:tc>
          <w:tcPr>
            <w:tcW w:w="3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1677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838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838"/>
            </w:pPr>
            <w: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4"/>
              <w:ind w:left="1118"/>
            </w:pPr>
            <w:r>
              <w:t>4</w:t>
            </w:r>
          </w:p>
        </w:tc>
      </w:tr>
    </w:tbl>
    <w:p w:rsidR="00542A6A" w:rsidRDefault="00542A6A" w:rsidP="00542A6A">
      <w:r>
        <w:t>* - для кладбищ, не имеющих схемы месторасположения захоронений</w:t>
      </w:r>
    </w:p>
    <w:p w:rsidR="00542A6A" w:rsidRDefault="00542A6A" w:rsidP="00195CC7"/>
    <w:p w:rsidR="00542A6A" w:rsidRDefault="00542A6A" w:rsidP="00195CC7"/>
    <w:p w:rsidR="00195CC7" w:rsidRDefault="00195CC7" w:rsidP="00195CC7"/>
    <w:p w:rsidR="00195CC7" w:rsidRDefault="00195CC7" w:rsidP="00195CC7"/>
    <w:p w:rsidR="00195CC7" w:rsidRDefault="00195CC7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AE7382" w:rsidRDefault="00542A6A" w:rsidP="00542A6A">
      <w:pPr>
        <w:ind w:firstLine="698"/>
        <w:jc w:val="right"/>
      </w:pPr>
      <w:r>
        <w:t xml:space="preserve">ПРИЛОЖЕНИЕ N 5 </w:t>
      </w:r>
    </w:p>
    <w:p w:rsidR="00542A6A" w:rsidRDefault="00542A6A" w:rsidP="00542A6A">
      <w:pPr>
        <w:ind w:firstLine="698"/>
        <w:jc w:val="right"/>
      </w:pPr>
      <w:r>
        <w:t>к Порядку проведения</w:t>
      </w:r>
    </w:p>
    <w:p w:rsidR="00AE7382" w:rsidRDefault="00542A6A" w:rsidP="00542A6A">
      <w:pPr>
        <w:ind w:firstLine="698"/>
        <w:jc w:val="right"/>
      </w:pPr>
      <w:r>
        <w:t>инвентаризации мест захоронений на кладбищах</w:t>
      </w:r>
    </w:p>
    <w:p w:rsidR="00542A6A" w:rsidRDefault="00542A6A" w:rsidP="00542A6A">
      <w:pPr>
        <w:ind w:firstLine="698"/>
        <w:jc w:val="right"/>
      </w:pPr>
      <w:r>
        <w:t xml:space="preserve"> (действующих, закрытых для свободных захоронений</w:t>
      </w:r>
    </w:p>
    <w:p w:rsidR="00AE7382" w:rsidRDefault="00542A6A" w:rsidP="00542A6A">
      <w:pPr>
        <w:ind w:firstLine="698"/>
        <w:jc w:val="right"/>
      </w:pPr>
      <w:r>
        <w:t xml:space="preserve">и закрытых) на территории </w:t>
      </w:r>
      <w:r w:rsidR="00315028">
        <w:t>Большеманадышского</w:t>
      </w:r>
      <w:r>
        <w:t xml:space="preserve"> </w:t>
      </w:r>
      <w:r w:rsidR="001B505F">
        <w:t>сельского поселения</w:t>
      </w:r>
      <w:r>
        <w:t xml:space="preserve"> </w:t>
      </w:r>
    </w:p>
    <w:p w:rsidR="00542A6A" w:rsidRDefault="001B505F" w:rsidP="00542A6A">
      <w:pPr>
        <w:ind w:firstLine="698"/>
        <w:jc w:val="right"/>
      </w:pPr>
      <w:r>
        <w:t xml:space="preserve">Атяшевского </w:t>
      </w:r>
      <w:r w:rsidR="00542A6A">
        <w:t>муниципального района</w:t>
      </w:r>
    </w:p>
    <w:p w:rsidR="001B505F" w:rsidRDefault="001B505F" w:rsidP="00542A6A">
      <w:pPr>
        <w:ind w:firstLine="698"/>
        <w:jc w:val="right"/>
      </w:pPr>
      <w:r>
        <w:t xml:space="preserve"> Республики Мордовия</w:t>
      </w:r>
    </w:p>
    <w:p w:rsidR="00542A6A" w:rsidRDefault="00542A6A" w:rsidP="00542A6A"/>
    <w:p w:rsidR="00542A6A" w:rsidRDefault="00542A6A" w:rsidP="00542A6A">
      <w:pPr>
        <w:ind w:firstLine="0"/>
        <w:jc w:val="center"/>
      </w:pPr>
      <w:r>
        <w:t>Типовой трафарет</w:t>
      </w:r>
    </w:p>
    <w:p w:rsidR="00542A6A" w:rsidRDefault="00542A6A" w:rsidP="00542A6A"/>
    <w:p w:rsidR="00542A6A" w:rsidRDefault="00542A6A" w:rsidP="00542A6A">
      <w:pPr>
        <w:ind w:firstLine="0"/>
        <w:jc w:val="center"/>
      </w:pPr>
      <w:r>
        <w:t>НЕУХОЖЕННОЕ МЕСТО ЗАХОРОНЕНИЯ</w:t>
      </w:r>
    </w:p>
    <w:p w:rsidR="00542A6A" w:rsidRDefault="00542A6A" w:rsidP="00542A6A"/>
    <w:p w:rsidR="00542A6A" w:rsidRDefault="00542A6A" w:rsidP="00542A6A">
      <w:pPr>
        <w:ind w:firstLine="0"/>
        <w:jc w:val="center"/>
      </w:pPr>
      <w:r>
        <w:t>Регистрационный номер _____ от _______ года</w:t>
      </w:r>
    </w:p>
    <w:p w:rsidR="00542A6A" w:rsidRDefault="00542A6A" w:rsidP="00542A6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1774"/>
        <w:gridCol w:w="1844"/>
        <w:gridCol w:w="1802"/>
      </w:tblGrid>
      <w:tr w:rsidR="00542A6A" w:rsidTr="00E4371B">
        <w:tc>
          <w:tcPr>
            <w:tcW w:w="4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698"/>
            </w:pPr>
            <w:r>
              <w:t>Наименование кладбища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419"/>
            </w:pPr>
            <w:r>
              <w:t>Секция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698"/>
            </w:pPr>
            <w:r>
              <w:t>Ряд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4"/>
              <w:ind w:left="559"/>
            </w:pPr>
            <w:r>
              <w:t>Место</w:t>
            </w:r>
          </w:p>
        </w:tc>
      </w:tr>
      <w:tr w:rsidR="00542A6A" w:rsidTr="00E4371B">
        <w:tc>
          <w:tcPr>
            <w:tcW w:w="4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5"/>
            </w:pPr>
          </w:p>
        </w:tc>
      </w:tr>
      <w:tr w:rsidR="00542A6A" w:rsidTr="00E4371B">
        <w:tc>
          <w:tcPr>
            <w:tcW w:w="4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1537"/>
            </w:pPr>
            <w:r>
              <w:t>Могила 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419"/>
            </w:pPr>
            <w:r>
              <w:t>Фамилия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698"/>
            </w:pPr>
            <w:r>
              <w:t>Имя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4"/>
              <w:ind w:left="419"/>
            </w:pPr>
            <w:r>
              <w:t>Отчество</w:t>
            </w:r>
          </w:p>
        </w:tc>
      </w:tr>
    </w:tbl>
    <w:p w:rsidR="00542A6A" w:rsidRDefault="00542A6A" w:rsidP="00542A6A">
      <w:r>
        <w:t>Данная могила и (или) надмогильное сооружение (надгробие) должна (о) быть приведена (о) в надлежащее состояние в установленный срок - до "____" __________ ______ года.</w:t>
      </w:r>
    </w:p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542A6A" w:rsidRDefault="00542A6A" w:rsidP="00195CC7"/>
    <w:p w:rsidR="00AE7382" w:rsidRDefault="00542A6A" w:rsidP="00542A6A">
      <w:pPr>
        <w:ind w:firstLine="698"/>
        <w:jc w:val="right"/>
      </w:pPr>
      <w:r>
        <w:t xml:space="preserve">ПРИЛОЖЕНИЕ N 6 </w:t>
      </w:r>
    </w:p>
    <w:p w:rsidR="00542A6A" w:rsidRDefault="00542A6A" w:rsidP="00542A6A">
      <w:pPr>
        <w:ind w:firstLine="698"/>
        <w:jc w:val="right"/>
      </w:pPr>
      <w:r>
        <w:t>Порядку проведения инвентаризации</w:t>
      </w:r>
    </w:p>
    <w:p w:rsidR="00AE7382" w:rsidRDefault="00542A6A" w:rsidP="00542A6A">
      <w:pPr>
        <w:ind w:firstLine="698"/>
        <w:jc w:val="right"/>
      </w:pPr>
      <w:r>
        <w:t>мест захоронений на кладбищах</w:t>
      </w:r>
    </w:p>
    <w:p w:rsidR="00AE7382" w:rsidRDefault="00542A6A" w:rsidP="00542A6A">
      <w:pPr>
        <w:ind w:firstLine="698"/>
        <w:jc w:val="right"/>
      </w:pPr>
      <w:r>
        <w:t xml:space="preserve"> (действующих, закрытых для свободных </w:t>
      </w:r>
    </w:p>
    <w:p w:rsidR="00542A6A" w:rsidRDefault="00542A6A" w:rsidP="00542A6A">
      <w:pPr>
        <w:ind w:firstLine="698"/>
        <w:jc w:val="right"/>
      </w:pPr>
      <w:r>
        <w:t>захоронений и закрытых) на территории</w:t>
      </w:r>
    </w:p>
    <w:p w:rsidR="00AE7382" w:rsidRDefault="00315028" w:rsidP="00542A6A">
      <w:pPr>
        <w:ind w:firstLine="698"/>
        <w:jc w:val="right"/>
      </w:pPr>
      <w:r>
        <w:t>Большеманадышского</w:t>
      </w:r>
      <w:r w:rsidR="001B505F">
        <w:t xml:space="preserve"> сельского поселения</w:t>
      </w:r>
      <w:r w:rsidR="00542A6A">
        <w:t xml:space="preserve"> </w:t>
      </w:r>
    </w:p>
    <w:p w:rsidR="00542A6A" w:rsidRDefault="001B505F" w:rsidP="00542A6A">
      <w:pPr>
        <w:ind w:firstLine="698"/>
        <w:jc w:val="right"/>
      </w:pPr>
      <w:r>
        <w:t>Атяшевского</w:t>
      </w:r>
      <w:r w:rsidR="00542A6A">
        <w:t xml:space="preserve"> муниципального района</w:t>
      </w:r>
    </w:p>
    <w:p w:rsidR="001B505F" w:rsidRDefault="001B505F" w:rsidP="00542A6A">
      <w:pPr>
        <w:ind w:firstLine="698"/>
        <w:jc w:val="right"/>
      </w:pPr>
      <w:r>
        <w:t>Республики Мордовия</w:t>
      </w:r>
    </w:p>
    <w:p w:rsidR="00C64AFE" w:rsidRDefault="00C64AFE" w:rsidP="00542A6A">
      <w:pPr>
        <w:ind w:firstLine="698"/>
        <w:jc w:val="right"/>
      </w:pPr>
    </w:p>
    <w:p w:rsidR="00542A6A" w:rsidRDefault="00542A6A" w:rsidP="00542A6A"/>
    <w:p w:rsidR="00542A6A" w:rsidRPr="00C64AFE" w:rsidRDefault="00542A6A" w:rsidP="00C64AFE">
      <w:pPr>
        <w:ind w:firstLine="698"/>
        <w:jc w:val="center"/>
        <w:rPr>
          <w:rFonts w:ascii="Times New Roman" w:hAnsi="Times New Roman" w:cs="Times New Roman"/>
        </w:rPr>
      </w:pPr>
      <w:r w:rsidRPr="00C64AFE">
        <w:rPr>
          <w:rFonts w:ascii="Times New Roman" w:hAnsi="Times New Roman" w:cs="Times New Roman"/>
        </w:rPr>
        <w:t>КНИГА</w:t>
      </w:r>
    </w:p>
    <w:p w:rsidR="00542A6A" w:rsidRPr="00C64AFE" w:rsidRDefault="00542A6A" w:rsidP="00C64AFE">
      <w:pPr>
        <w:pStyle w:val="3"/>
        <w:jc w:val="center"/>
        <w:rPr>
          <w:rFonts w:ascii="Times New Roman" w:hAnsi="Times New Roman" w:cs="Times New Roman"/>
        </w:rPr>
      </w:pPr>
      <w:r w:rsidRPr="00C64AFE">
        <w:rPr>
          <w:rFonts w:ascii="Times New Roman" w:hAnsi="Times New Roman" w:cs="Times New Roman"/>
        </w:rPr>
        <w:t>УЧЕТА МОГИЛ И (ИЛИ) НАДМОГИЛЬНЫХ СООРУЖЕНИЙ (НАДГРОБИЙ), СОДЕРЖАНИЕ КОТОРЫХ НЕ ОСУЩЕСТВЛЯЕТСЯ</w:t>
      </w:r>
    </w:p>
    <w:p w:rsidR="00542A6A" w:rsidRDefault="00542A6A" w:rsidP="00542A6A">
      <w:pPr>
        <w:ind w:firstLine="698"/>
        <w:jc w:val="right"/>
      </w:pPr>
      <w:r>
        <w:t>____________________________________________________ (наименование кладбища)</w:t>
      </w:r>
    </w:p>
    <w:p w:rsidR="00542A6A" w:rsidRDefault="00542A6A" w:rsidP="00542A6A"/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992"/>
        <w:gridCol w:w="1276"/>
        <w:gridCol w:w="709"/>
        <w:gridCol w:w="1417"/>
        <w:gridCol w:w="1276"/>
        <w:gridCol w:w="992"/>
        <w:gridCol w:w="993"/>
        <w:gridCol w:w="1030"/>
        <w:gridCol w:w="1096"/>
      </w:tblGrid>
      <w:tr w:rsidR="00542A6A" w:rsidTr="009F661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>N п/п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>Инвентарный номер места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9F6613" w:rsidP="00E4371B">
            <w:pPr>
              <w:pStyle w:val="a5"/>
              <w:ind w:firstLine="139"/>
              <w:jc w:val="center"/>
            </w:pPr>
            <w:r>
              <w:t>Инвента</w:t>
            </w:r>
            <w:r w:rsidR="00542A6A">
              <w:t>рный номер могилы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>Данные захороненного: Ф.И.О., дата рождения, смерти (если имеются)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>N сектора, ряда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proofErr w:type="spellStart"/>
            <w:r>
              <w:t>Регистрационны</w:t>
            </w:r>
            <w:proofErr w:type="spellEnd"/>
            <w:r>
              <w:t xml:space="preserve"> й номер захоронения (если имеются сведения)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>Вид захоронения (одиночное, родственное, семейное, почетное, воинское, братское (общее)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 xml:space="preserve">Размер места </w:t>
            </w:r>
            <w:proofErr w:type="spellStart"/>
            <w:r>
              <w:t>захоронени</w:t>
            </w:r>
            <w:proofErr w:type="spellEnd"/>
            <w:r>
              <w:t xml:space="preserve"> я, м x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 xml:space="preserve">Наличие и состояние </w:t>
            </w:r>
            <w:proofErr w:type="spellStart"/>
            <w:r>
              <w:t>надмогиль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  <w:proofErr w:type="spellStart"/>
            <w:r>
              <w:t>сооружени</w:t>
            </w:r>
            <w:proofErr w:type="spellEnd"/>
            <w:r>
              <w:t xml:space="preserve"> й (памятники, цоколи, ограды, трафареты, кресты и т.п.)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 xml:space="preserve">Дата </w:t>
            </w:r>
            <w:proofErr w:type="spellStart"/>
            <w:r>
              <w:t>установк</w:t>
            </w:r>
            <w:proofErr w:type="spellEnd"/>
            <w:r>
              <w:t xml:space="preserve"> и </w:t>
            </w:r>
            <w:proofErr w:type="spellStart"/>
            <w:r>
              <w:t>трафаре</w:t>
            </w:r>
            <w:proofErr w:type="spellEnd"/>
            <w:r>
              <w:t xml:space="preserve"> 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5"/>
              <w:ind w:firstLine="139"/>
              <w:jc w:val="center"/>
            </w:pPr>
            <w:r>
              <w:t xml:space="preserve">Сведения о лице, </w:t>
            </w:r>
            <w:proofErr w:type="spellStart"/>
            <w:r>
              <w:t>ответстве</w:t>
            </w:r>
            <w:proofErr w:type="spellEnd"/>
            <w:r>
              <w:t xml:space="preserve"> </w:t>
            </w:r>
            <w:proofErr w:type="spellStart"/>
            <w:r>
              <w:t>нном</w:t>
            </w:r>
            <w:proofErr w:type="spellEnd"/>
            <w:r>
              <w:t xml:space="preserve"> за захоронен </w:t>
            </w:r>
            <w:proofErr w:type="spellStart"/>
            <w:r>
              <w:t>ие</w:t>
            </w:r>
            <w:proofErr w:type="spellEnd"/>
            <w:r>
              <w:t xml:space="preserve">, либо ином лице, ухаживаю </w:t>
            </w:r>
            <w:proofErr w:type="spellStart"/>
            <w:r>
              <w:t>щем</w:t>
            </w:r>
            <w:proofErr w:type="spellEnd"/>
            <w:r>
              <w:t xml:space="preserve"> за захоронен </w:t>
            </w:r>
            <w:proofErr w:type="spellStart"/>
            <w:r>
              <w:t>ием</w:t>
            </w:r>
            <w:proofErr w:type="spellEnd"/>
          </w:p>
        </w:tc>
      </w:tr>
      <w:tr w:rsidR="00542A6A" w:rsidTr="009F661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139"/>
            </w:pPr>
            <w: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698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559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978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419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838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838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559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559"/>
            </w:pPr>
            <w: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6A" w:rsidRDefault="00542A6A" w:rsidP="00E4371B">
            <w:pPr>
              <w:pStyle w:val="a4"/>
              <w:ind w:left="419"/>
            </w:pPr>
            <w: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A6A" w:rsidRDefault="00542A6A" w:rsidP="00E4371B">
            <w:pPr>
              <w:pStyle w:val="a4"/>
              <w:ind w:left="559"/>
            </w:pPr>
            <w:r>
              <w:t>11</w:t>
            </w:r>
          </w:p>
        </w:tc>
      </w:tr>
    </w:tbl>
    <w:p w:rsidR="00542A6A" w:rsidRDefault="00542A6A" w:rsidP="00195CC7"/>
    <w:p w:rsidR="00542A6A" w:rsidRDefault="00542A6A" w:rsidP="00195CC7"/>
    <w:p w:rsidR="00542A6A" w:rsidRDefault="00542A6A" w:rsidP="00195CC7"/>
    <w:sectPr w:rsidR="00542A6A" w:rsidSect="0092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C7"/>
    <w:rsid w:val="001047C3"/>
    <w:rsid w:val="0012165A"/>
    <w:rsid w:val="00195CC7"/>
    <w:rsid w:val="001B505F"/>
    <w:rsid w:val="001E6D4D"/>
    <w:rsid w:val="002B551B"/>
    <w:rsid w:val="00315028"/>
    <w:rsid w:val="003E6F5F"/>
    <w:rsid w:val="004A64E4"/>
    <w:rsid w:val="004B2B60"/>
    <w:rsid w:val="004D6CE1"/>
    <w:rsid w:val="00542A6A"/>
    <w:rsid w:val="00765B3C"/>
    <w:rsid w:val="0092015B"/>
    <w:rsid w:val="0092081E"/>
    <w:rsid w:val="009719AF"/>
    <w:rsid w:val="009D282C"/>
    <w:rsid w:val="009F6613"/>
    <w:rsid w:val="00A35102"/>
    <w:rsid w:val="00A81CA0"/>
    <w:rsid w:val="00AE7382"/>
    <w:rsid w:val="00BF2942"/>
    <w:rsid w:val="00BF75CE"/>
    <w:rsid w:val="00C20EFE"/>
    <w:rsid w:val="00C64AFE"/>
    <w:rsid w:val="00D43C3F"/>
    <w:rsid w:val="00D82624"/>
    <w:rsid w:val="00E00E06"/>
    <w:rsid w:val="00E216CC"/>
    <w:rsid w:val="00E67370"/>
    <w:rsid w:val="00F27AFB"/>
    <w:rsid w:val="00F452DA"/>
    <w:rsid w:val="00FE1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01A89-7863-40F6-A8E1-984A7FFD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C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5CC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5C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50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5CC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95CC7"/>
    <w:rPr>
      <w:rFonts w:cs="Times New Roman"/>
      <w:color w:val="106BBE"/>
    </w:rPr>
  </w:style>
  <w:style w:type="paragraph" w:customStyle="1" w:styleId="a4">
    <w:name w:val="Прижатый влево"/>
    <w:basedOn w:val="a"/>
    <w:next w:val="a"/>
    <w:uiPriority w:val="99"/>
    <w:rsid w:val="00195CC7"/>
    <w:pPr>
      <w:ind w:firstLine="0"/>
      <w:jc w:val="left"/>
    </w:pPr>
  </w:style>
  <w:style w:type="character" w:customStyle="1" w:styleId="30">
    <w:name w:val="Заголовок 3 Знак"/>
    <w:basedOn w:val="a0"/>
    <w:link w:val="3"/>
    <w:uiPriority w:val="9"/>
    <w:semiHidden/>
    <w:rsid w:val="00195C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195CC7"/>
    <w:pPr>
      <w:ind w:firstLine="0"/>
    </w:pPr>
  </w:style>
  <w:style w:type="character" w:customStyle="1" w:styleId="50">
    <w:name w:val="Заголовок 5 Знак"/>
    <w:basedOn w:val="a0"/>
    <w:link w:val="5"/>
    <w:uiPriority w:val="9"/>
    <w:semiHidden/>
    <w:rsid w:val="001B505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7A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7A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nicipal.garant.ru/document/redirect/10587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Manadishi</cp:lastModifiedBy>
  <cp:revision>10</cp:revision>
  <cp:lastPrinted>2023-05-25T08:36:00Z</cp:lastPrinted>
  <dcterms:created xsi:type="dcterms:W3CDTF">2023-05-24T07:18:00Z</dcterms:created>
  <dcterms:modified xsi:type="dcterms:W3CDTF">2023-09-13T05:57:00Z</dcterms:modified>
</cp:coreProperties>
</file>